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8C2" w:rsidRDefault="00B508C2" w:rsidP="006C5169">
      <w:pPr>
        <w:jc w:val="right"/>
        <w:rPr>
          <w:rFonts w:ascii="Times New Roman" w:eastAsia="Calibri" w:hAnsi="Times New Roman" w:cs="Times New Roman"/>
          <w:sz w:val="28"/>
          <w:szCs w:val="28"/>
        </w:rPr>
      </w:pPr>
    </w:p>
    <w:p w:rsidR="003E260D" w:rsidRDefault="003E260D" w:rsidP="00B508C2">
      <w:pPr>
        <w:spacing w:after="0" w:line="240" w:lineRule="auto"/>
        <w:jc w:val="center"/>
        <w:rPr>
          <w:rFonts w:ascii="Monotype Corsiva" w:eastAsia="Times New Roman" w:hAnsi="Monotype Corsiva"/>
          <w:sz w:val="32"/>
          <w:szCs w:val="32"/>
        </w:rPr>
      </w:pPr>
      <w:r>
        <w:rPr>
          <w:rFonts w:ascii="Monotype Corsiva" w:eastAsia="Times New Roman" w:hAnsi="Monotype Corsiva"/>
          <w:noProof/>
          <w:sz w:val="32"/>
          <w:szCs w:val="32"/>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3E260D" w:rsidRDefault="003E260D" w:rsidP="00B508C2">
      <w:pPr>
        <w:spacing w:after="0" w:line="240" w:lineRule="auto"/>
        <w:jc w:val="center"/>
        <w:rPr>
          <w:rFonts w:ascii="Monotype Corsiva" w:eastAsia="Times New Roman" w:hAnsi="Monotype Corsiva"/>
          <w:sz w:val="32"/>
          <w:szCs w:val="32"/>
        </w:rPr>
      </w:pPr>
    </w:p>
    <w:p w:rsidR="003E260D" w:rsidRPr="00B508C2" w:rsidRDefault="003E260D" w:rsidP="003E260D">
      <w:pPr>
        <w:rPr>
          <w:rFonts w:ascii="Monotype Corsiva" w:eastAsia="Times New Roman" w:hAnsi="Monotype Corsiva"/>
          <w:sz w:val="32"/>
          <w:szCs w:val="32"/>
        </w:rPr>
      </w:pPr>
    </w:p>
    <w:p w:rsidR="006C5169" w:rsidRPr="006A09B5" w:rsidRDefault="006C5169" w:rsidP="00B43EF7">
      <w:pPr>
        <w:shd w:val="clear" w:color="auto" w:fill="FFFFFF"/>
        <w:spacing w:after="0" w:line="240" w:lineRule="auto"/>
        <w:textAlignment w:val="baseline"/>
        <w:rPr>
          <w:rFonts w:ascii="Times New Roman" w:hAnsi="Times New Roman" w:cs="Times New Roman"/>
          <w:sz w:val="28"/>
          <w:szCs w:val="28"/>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hAnsi="Times New Roman" w:cs="Times New Roman"/>
          <w:sz w:val="28"/>
          <w:szCs w:val="28"/>
        </w:rPr>
        <w:t xml:space="preserve">                                                 </w:t>
      </w:r>
      <w:r w:rsidRPr="006A09B5">
        <w:rPr>
          <w:rFonts w:ascii="Times New Roman" w:eastAsia="Times New Roman" w:hAnsi="Times New Roman" w:cs="Times New Roman"/>
          <w:b/>
          <w:bCs/>
          <w:color w:val="000000"/>
          <w:sz w:val="28"/>
          <w:szCs w:val="28"/>
          <w:bdr w:val="none" w:sz="0" w:space="0" w:color="auto" w:frame="1"/>
          <w:lang w:eastAsia="ru-RU"/>
        </w:rPr>
        <w:t>Тематический план</w:t>
      </w:r>
    </w:p>
    <w:p w:rsidR="00B43EF7" w:rsidRPr="006A09B5" w:rsidRDefault="00B43EF7" w:rsidP="00B43EF7">
      <w:pPr>
        <w:shd w:val="clear" w:color="auto" w:fill="FFFFFF"/>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6A09B5">
        <w:rPr>
          <w:rFonts w:ascii="Times New Roman" w:eastAsia="Times New Roman" w:hAnsi="Times New Roman" w:cs="Times New Roman"/>
          <w:b/>
          <w:bCs/>
          <w:color w:val="000000"/>
          <w:sz w:val="28"/>
          <w:szCs w:val="28"/>
          <w:bdr w:val="none" w:sz="0" w:space="0" w:color="auto" w:frame="1"/>
          <w:lang w:eastAsia="ru-RU"/>
        </w:rPr>
        <w:t>(группа8 – 15 лет)</w:t>
      </w:r>
    </w:p>
    <w:p w:rsidR="00B43EF7" w:rsidRPr="006A09B5" w:rsidRDefault="00B43EF7" w:rsidP="00B43EF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tbl>
      <w:tblPr>
        <w:tblStyle w:val="a3"/>
        <w:tblW w:w="9782" w:type="dxa"/>
        <w:tblInd w:w="-885" w:type="dxa"/>
        <w:tblLook w:val="04A0"/>
      </w:tblPr>
      <w:tblGrid>
        <w:gridCol w:w="595"/>
        <w:gridCol w:w="4452"/>
        <w:gridCol w:w="989"/>
        <w:gridCol w:w="1869"/>
        <w:gridCol w:w="1877"/>
      </w:tblGrid>
      <w:tr w:rsidR="00B43EF7" w:rsidRPr="006A09B5" w:rsidTr="00FA4838">
        <w:tc>
          <w:tcPr>
            <w:tcW w:w="449" w:type="dxa"/>
          </w:tcPr>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 xml:space="preserve">№ </w:t>
            </w:r>
            <w:proofErr w:type="gramStart"/>
            <w:r w:rsidRPr="006A09B5">
              <w:rPr>
                <w:rFonts w:ascii="Times New Roman" w:hAnsi="Times New Roman" w:cs="Times New Roman"/>
                <w:sz w:val="28"/>
                <w:szCs w:val="28"/>
              </w:rPr>
              <w:t>п</w:t>
            </w:r>
            <w:proofErr w:type="gramEnd"/>
            <w:r w:rsidRPr="006A09B5">
              <w:rPr>
                <w:rFonts w:ascii="Times New Roman" w:hAnsi="Times New Roman" w:cs="Times New Roman"/>
                <w:sz w:val="28"/>
                <w:szCs w:val="28"/>
              </w:rPr>
              <w:t>/п</w:t>
            </w:r>
          </w:p>
        </w:tc>
        <w:tc>
          <w:tcPr>
            <w:tcW w:w="4513" w:type="dxa"/>
          </w:tcPr>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Наименование и содержание темы</w:t>
            </w:r>
          </w:p>
        </w:tc>
        <w:tc>
          <w:tcPr>
            <w:tcW w:w="993" w:type="dxa"/>
          </w:tcPr>
          <w:p w:rsidR="00B43EF7" w:rsidRPr="006A09B5" w:rsidRDefault="00B43EF7" w:rsidP="00FA4838">
            <w:pPr>
              <w:rPr>
                <w:rFonts w:ascii="Times New Roman" w:hAnsi="Times New Roman" w:cs="Times New Roman"/>
                <w:sz w:val="28"/>
                <w:szCs w:val="28"/>
              </w:rPr>
            </w:pPr>
            <w:proofErr w:type="gramStart"/>
            <w:r w:rsidRPr="006A09B5">
              <w:rPr>
                <w:rFonts w:ascii="Times New Roman" w:hAnsi="Times New Roman" w:cs="Times New Roman"/>
                <w:sz w:val="28"/>
                <w:szCs w:val="28"/>
              </w:rPr>
              <w:t>Кол-часов</w:t>
            </w:r>
            <w:proofErr w:type="gramEnd"/>
            <w:r w:rsidRPr="006A09B5">
              <w:rPr>
                <w:rFonts w:ascii="Times New Roman" w:hAnsi="Times New Roman" w:cs="Times New Roman"/>
                <w:sz w:val="28"/>
                <w:szCs w:val="28"/>
              </w:rPr>
              <w:t xml:space="preserve"> всего (1 год)</w:t>
            </w:r>
          </w:p>
        </w:tc>
        <w:tc>
          <w:tcPr>
            <w:tcW w:w="3827" w:type="dxa"/>
            <w:gridSpan w:val="2"/>
          </w:tcPr>
          <w:p w:rsidR="00B43EF7" w:rsidRPr="006A09B5" w:rsidRDefault="00B43EF7" w:rsidP="00FA4838">
            <w:pPr>
              <w:jc w:val="center"/>
              <w:rPr>
                <w:rFonts w:ascii="Times New Roman" w:hAnsi="Times New Roman" w:cs="Times New Roman"/>
                <w:sz w:val="28"/>
                <w:szCs w:val="28"/>
              </w:rPr>
            </w:pPr>
            <w:r w:rsidRPr="006A09B5">
              <w:rPr>
                <w:rFonts w:ascii="Times New Roman" w:hAnsi="Times New Roman" w:cs="Times New Roman"/>
                <w:sz w:val="28"/>
                <w:szCs w:val="28"/>
              </w:rPr>
              <w:t>Кол-во часов</w:t>
            </w:r>
          </w:p>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Теория                                  практика</w:t>
            </w:r>
          </w:p>
          <w:p w:rsidR="00B43EF7" w:rsidRPr="006A09B5" w:rsidRDefault="00B43EF7" w:rsidP="00FA4838">
            <w:pPr>
              <w:rPr>
                <w:rFonts w:ascii="Times New Roman" w:hAnsi="Times New Roman" w:cs="Times New Roman"/>
                <w:sz w:val="28"/>
                <w:szCs w:val="28"/>
              </w:rPr>
            </w:pPr>
          </w:p>
        </w:tc>
      </w:tr>
      <w:tr w:rsidR="00B43EF7" w:rsidRPr="006A09B5" w:rsidTr="00FA4838">
        <w:tc>
          <w:tcPr>
            <w:tcW w:w="449" w:type="dxa"/>
          </w:tcPr>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1</w:t>
            </w:r>
          </w:p>
        </w:tc>
        <w:tc>
          <w:tcPr>
            <w:tcW w:w="4513" w:type="dxa"/>
          </w:tcPr>
          <w:p w:rsidR="00B43EF7" w:rsidRPr="006A09B5" w:rsidRDefault="00B43EF7" w:rsidP="00FA4838">
            <w:pPr>
              <w:rPr>
                <w:rFonts w:ascii="Times New Roman" w:hAnsi="Times New Roman" w:cs="Times New Roman"/>
                <w:sz w:val="28"/>
                <w:szCs w:val="28"/>
              </w:rPr>
            </w:pPr>
            <w:r w:rsidRPr="006A09B5">
              <w:rPr>
                <w:rFonts w:ascii="Times New Roman" w:eastAsia="Times New Roman" w:hAnsi="Times New Roman" w:cs="Times New Roman"/>
                <w:color w:val="000000"/>
                <w:sz w:val="28"/>
                <w:szCs w:val="28"/>
                <w:lang w:eastAsia="ru-RU"/>
              </w:rPr>
              <w:t>Вводное занятие. Знакомство с работой кружка «</w:t>
            </w:r>
            <w:proofErr w:type="spellStart"/>
            <w:r w:rsidRPr="006A09B5">
              <w:rPr>
                <w:rFonts w:ascii="Times New Roman" w:eastAsia="Times New Roman" w:hAnsi="Times New Roman" w:cs="Times New Roman"/>
                <w:color w:val="000000"/>
                <w:sz w:val="28"/>
                <w:szCs w:val="28"/>
                <w:lang w:eastAsia="ru-RU"/>
              </w:rPr>
              <w:t>Скрапбукинг</w:t>
            </w:r>
            <w:proofErr w:type="spellEnd"/>
            <w:r w:rsidRPr="006A09B5">
              <w:rPr>
                <w:rFonts w:ascii="Times New Roman" w:eastAsia="Times New Roman" w:hAnsi="Times New Roman" w:cs="Times New Roman"/>
                <w:color w:val="000000"/>
                <w:sz w:val="28"/>
                <w:szCs w:val="28"/>
                <w:lang w:eastAsia="ru-RU"/>
              </w:rPr>
              <w:t>».</w:t>
            </w:r>
          </w:p>
        </w:tc>
        <w:tc>
          <w:tcPr>
            <w:tcW w:w="993" w:type="dxa"/>
          </w:tcPr>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3</w:t>
            </w:r>
          </w:p>
        </w:tc>
        <w:tc>
          <w:tcPr>
            <w:tcW w:w="1913" w:type="dxa"/>
          </w:tcPr>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3</w:t>
            </w:r>
          </w:p>
        </w:tc>
        <w:tc>
          <w:tcPr>
            <w:tcW w:w="1914" w:type="dxa"/>
          </w:tcPr>
          <w:p w:rsidR="00B43EF7" w:rsidRPr="006A09B5" w:rsidRDefault="00B43EF7" w:rsidP="00FA4838">
            <w:pPr>
              <w:rPr>
                <w:rFonts w:ascii="Times New Roman" w:hAnsi="Times New Roman" w:cs="Times New Roman"/>
                <w:sz w:val="28"/>
                <w:szCs w:val="28"/>
              </w:rPr>
            </w:pPr>
          </w:p>
        </w:tc>
      </w:tr>
      <w:tr w:rsidR="00B43EF7" w:rsidRPr="006A09B5" w:rsidTr="00FA4838">
        <w:tc>
          <w:tcPr>
            <w:tcW w:w="449"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2</w:t>
            </w:r>
          </w:p>
        </w:tc>
        <w:tc>
          <w:tcPr>
            <w:tcW w:w="4513" w:type="dxa"/>
          </w:tcPr>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Изобразительная грамота как основа проектирования изделий, выполненных в технике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w:t>
            </w:r>
          </w:p>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рисунок,</w:t>
            </w:r>
          </w:p>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живопись,</w:t>
            </w:r>
          </w:p>
          <w:p w:rsidR="00B43EF7" w:rsidRPr="006A09B5" w:rsidRDefault="00B43EF7" w:rsidP="00FA4838">
            <w:pPr>
              <w:rPr>
                <w:rFonts w:ascii="Times New Roman" w:hAnsi="Times New Roman" w:cs="Times New Roman"/>
                <w:sz w:val="28"/>
                <w:szCs w:val="28"/>
              </w:rPr>
            </w:pPr>
            <w:r w:rsidRPr="006A09B5">
              <w:rPr>
                <w:rFonts w:ascii="Times New Roman" w:eastAsia="Times New Roman" w:hAnsi="Times New Roman" w:cs="Times New Roman"/>
                <w:color w:val="000000"/>
                <w:sz w:val="28"/>
                <w:szCs w:val="28"/>
                <w:lang w:eastAsia="ru-RU"/>
              </w:rPr>
              <w:t>композиция</w:t>
            </w:r>
          </w:p>
        </w:tc>
        <w:tc>
          <w:tcPr>
            <w:tcW w:w="993"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6</w:t>
            </w:r>
          </w:p>
        </w:tc>
        <w:tc>
          <w:tcPr>
            <w:tcW w:w="1913"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2</w:t>
            </w:r>
          </w:p>
        </w:tc>
        <w:tc>
          <w:tcPr>
            <w:tcW w:w="1914"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4</w:t>
            </w:r>
          </w:p>
        </w:tc>
      </w:tr>
      <w:tr w:rsidR="00B43EF7" w:rsidRPr="006A09B5" w:rsidTr="00FA4838">
        <w:tc>
          <w:tcPr>
            <w:tcW w:w="449"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3</w:t>
            </w:r>
          </w:p>
        </w:tc>
        <w:tc>
          <w:tcPr>
            <w:tcW w:w="4513" w:type="dxa"/>
          </w:tcPr>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Материаловедение. Свойства и возможности материалов, которые используются в работе кружка «</w:t>
            </w:r>
            <w:proofErr w:type="spellStart"/>
            <w:r w:rsidRPr="006A09B5">
              <w:rPr>
                <w:rFonts w:ascii="Times New Roman" w:eastAsia="Times New Roman" w:hAnsi="Times New Roman" w:cs="Times New Roman"/>
                <w:color w:val="000000"/>
                <w:sz w:val="28"/>
                <w:szCs w:val="28"/>
                <w:lang w:eastAsia="ru-RU"/>
              </w:rPr>
              <w:t>Скрапбукинг</w:t>
            </w:r>
            <w:proofErr w:type="spellEnd"/>
            <w:r w:rsidRPr="006A09B5">
              <w:rPr>
                <w:rFonts w:ascii="Times New Roman" w:eastAsia="Times New Roman" w:hAnsi="Times New Roman" w:cs="Times New Roman"/>
                <w:color w:val="000000"/>
                <w:sz w:val="28"/>
                <w:szCs w:val="28"/>
                <w:lang w:eastAsia="ru-RU"/>
              </w:rPr>
              <w:t>»:</w:t>
            </w:r>
          </w:p>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картон,</w:t>
            </w:r>
          </w:p>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бумага,</w:t>
            </w:r>
          </w:p>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ткань,</w:t>
            </w:r>
          </w:p>
          <w:p w:rsidR="00B43EF7" w:rsidRPr="006A09B5" w:rsidRDefault="00B43EF7" w:rsidP="00FA4838">
            <w:pPr>
              <w:rPr>
                <w:rFonts w:ascii="Times New Roman" w:hAnsi="Times New Roman" w:cs="Times New Roman"/>
                <w:sz w:val="28"/>
                <w:szCs w:val="28"/>
              </w:rPr>
            </w:pPr>
            <w:r w:rsidRPr="006A09B5">
              <w:rPr>
                <w:rFonts w:ascii="Times New Roman" w:eastAsia="Times New Roman" w:hAnsi="Times New Roman" w:cs="Times New Roman"/>
                <w:color w:val="000000"/>
                <w:sz w:val="28"/>
                <w:szCs w:val="28"/>
                <w:lang w:eastAsia="ru-RU"/>
              </w:rPr>
              <w:t>другие материалы.</w:t>
            </w:r>
          </w:p>
        </w:tc>
        <w:tc>
          <w:tcPr>
            <w:tcW w:w="993"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18</w:t>
            </w:r>
          </w:p>
        </w:tc>
        <w:tc>
          <w:tcPr>
            <w:tcW w:w="1913"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3</w:t>
            </w:r>
          </w:p>
        </w:tc>
        <w:tc>
          <w:tcPr>
            <w:tcW w:w="1914"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15</w:t>
            </w:r>
          </w:p>
        </w:tc>
      </w:tr>
      <w:tr w:rsidR="00B43EF7" w:rsidRPr="006A09B5" w:rsidTr="00FA4838">
        <w:tc>
          <w:tcPr>
            <w:tcW w:w="449"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4</w:t>
            </w:r>
          </w:p>
        </w:tc>
        <w:tc>
          <w:tcPr>
            <w:tcW w:w="4513" w:type="dxa"/>
          </w:tcPr>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Проектирование изделий в технике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w:t>
            </w:r>
          </w:p>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lastRenderedPageBreak/>
              <w:t>открытки,</w:t>
            </w:r>
          </w:p>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рамки для фото,</w:t>
            </w:r>
          </w:p>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елочные украшения,</w:t>
            </w:r>
          </w:p>
          <w:p w:rsidR="00B43EF7" w:rsidRPr="006A09B5" w:rsidRDefault="00B43EF7" w:rsidP="00F231DA">
            <w:pPr>
              <w:spacing w:before="375" w:after="450"/>
              <w:ind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сказочные персонажи,</w:t>
            </w:r>
          </w:p>
          <w:p w:rsidR="00B43EF7" w:rsidRPr="006A09B5" w:rsidRDefault="00B43EF7" w:rsidP="00FA4838">
            <w:pPr>
              <w:spacing w:before="375" w:after="450"/>
              <w:ind w:left="30" w:right="30"/>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декоративное панно,</w:t>
            </w:r>
          </w:p>
          <w:p w:rsidR="00B43EF7" w:rsidRPr="006A09B5" w:rsidRDefault="00B43EF7" w:rsidP="00FA4838">
            <w:pPr>
              <w:rPr>
                <w:rFonts w:ascii="Times New Roman" w:hAnsi="Times New Roman" w:cs="Times New Roman"/>
                <w:sz w:val="28"/>
                <w:szCs w:val="28"/>
              </w:rPr>
            </w:pPr>
            <w:r w:rsidRPr="006A09B5">
              <w:rPr>
                <w:rFonts w:ascii="Times New Roman" w:eastAsia="Times New Roman" w:hAnsi="Times New Roman" w:cs="Times New Roman"/>
                <w:color w:val="000000"/>
                <w:sz w:val="28"/>
                <w:szCs w:val="28"/>
                <w:lang w:eastAsia="ru-RU"/>
              </w:rPr>
              <w:t>коллажи</w:t>
            </w:r>
            <w:r w:rsidR="00F231DA">
              <w:rPr>
                <w:rFonts w:ascii="Times New Roman" w:eastAsia="Times New Roman" w:hAnsi="Times New Roman" w:cs="Times New Roman"/>
                <w:color w:val="000000"/>
                <w:sz w:val="28"/>
                <w:szCs w:val="28"/>
                <w:lang w:eastAsia="ru-RU"/>
              </w:rPr>
              <w:t xml:space="preserve"> и др.</w:t>
            </w:r>
          </w:p>
        </w:tc>
        <w:tc>
          <w:tcPr>
            <w:tcW w:w="993" w:type="dxa"/>
          </w:tcPr>
          <w:p w:rsidR="00B43EF7" w:rsidRPr="006A09B5" w:rsidRDefault="007E6A44" w:rsidP="00FA4838">
            <w:pPr>
              <w:rPr>
                <w:rFonts w:ascii="Times New Roman" w:hAnsi="Times New Roman" w:cs="Times New Roman"/>
                <w:sz w:val="28"/>
                <w:szCs w:val="28"/>
              </w:rPr>
            </w:pPr>
            <w:r w:rsidRPr="006A09B5">
              <w:rPr>
                <w:rFonts w:ascii="Times New Roman" w:hAnsi="Times New Roman" w:cs="Times New Roman"/>
                <w:sz w:val="28"/>
                <w:szCs w:val="28"/>
              </w:rPr>
              <w:lastRenderedPageBreak/>
              <w:t>102</w:t>
            </w:r>
          </w:p>
        </w:tc>
        <w:tc>
          <w:tcPr>
            <w:tcW w:w="1913" w:type="dxa"/>
          </w:tcPr>
          <w:p w:rsidR="00B43EF7" w:rsidRPr="006A09B5" w:rsidRDefault="00B43EF7" w:rsidP="00FA4838">
            <w:pPr>
              <w:rPr>
                <w:rFonts w:ascii="Times New Roman" w:hAnsi="Times New Roman" w:cs="Times New Roman"/>
                <w:sz w:val="28"/>
                <w:szCs w:val="28"/>
              </w:rPr>
            </w:pPr>
          </w:p>
        </w:tc>
        <w:tc>
          <w:tcPr>
            <w:tcW w:w="1914" w:type="dxa"/>
          </w:tcPr>
          <w:p w:rsidR="00B43EF7" w:rsidRPr="006A09B5" w:rsidRDefault="007E6A44" w:rsidP="00FA4838">
            <w:pPr>
              <w:rPr>
                <w:rFonts w:ascii="Times New Roman" w:hAnsi="Times New Roman" w:cs="Times New Roman"/>
                <w:sz w:val="28"/>
                <w:szCs w:val="28"/>
              </w:rPr>
            </w:pPr>
            <w:r w:rsidRPr="006A09B5">
              <w:rPr>
                <w:rFonts w:ascii="Times New Roman" w:hAnsi="Times New Roman" w:cs="Times New Roman"/>
                <w:sz w:val="28"/>
                <w:szCs w:val="28"/>
              </w:rPr>
              <w:t>102</w:t>
            </w:r>
          </w:p>
        </w:tc>
      </w:tr>
      <w:tr w:rsidR="00B43EF7" w:rsidRPr="006A09B5" w:rsidTr="00FA4838">
        <w:tc>
          <w:tcPr>
            <w:tcW w:w="449"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5</w:t>
            </w:r>
          </w:p>
        </w:tc>
        <w:tc>
          <w:tcPr>
            <w:tcW w:w="4513" w:type="dxa"/>
          </w:tcPr>
          <w:p w:rsidR="00B43EF7" w:rsidRPr="006A09B5" w:rsidRDefault="00B43EF7" w:rsidP="00FA4838">
            <w:pPr>
              <w:rPr>
                <w:rFonts w:ascii="Times New Roman" w:hAnsi="Times New Roman" w:cs="Times New Roman"/>
                <w:sz w:val="28"/>
                <w:szCs w:val="28"/>
              </w:rPr>
            </w:pPr>
            <w:r w:rsidRPr="006A09B5">
              <w:rPr>
                <w:rFonts w:ascii="Times New Roman" w:eastAsia="Times New Roman" w:hAnsi="Times New Roman" w:cs="Times New Roman"/>
                <w:color w:val="000000"/>
                <w:sz w:val="28"/>
                <w:szCs w:val="28"/>
                <w:lang w:eastAsia="ru-RU"/>
              </w:rPr>
              <w:t xml:space="preserve">Изготовление изделий в технике </w:t>
            </w:r>
            <w:proofErr w:type="spellStart"/>
            <w:r w:rsidRPr="006A09B5">
              <w:rPr>
                <w:rFonts w:ascii="Times New Roman" w:eastAsia="Times New Roman" w:hAnsi="Times New Roman" w:cs="Times New Roman"/>
                <w:color w:val="000000"/>
                <w:sz w:val="28"/>
                <w:szCs w:val="28"/>
                <w:lang w:eastAsia="ru-RU"/>
              </w:rPr>
              <w:t>скрапбукинга</w:t>
            </w:r>
            <w:proofErr w:type="spellEnd"/>
          </w:p>
        </w:tc>
        <w:tc>
          <w:tcPr>
            <w:tcW w:w="993" w:type="dxa"/>
          </w:tcPr>
          <w:p w:rsidR="00B43EF7" w:rsidRPr="006A09B5" w:rsidRDefault="007E6A44" w:rsidP="00FA4838">
            <w:pPr>
              <w:rPr>
                <w:rFonts w:ascii="Times New Roman" w:hAnsi="Times New Roman" w:cs="Times New Roman"/>
                <w:sz w:val="28"/>
                <w:szCs w:val="28"/>
              </w:rPr>
            </w:pPr>
            <w:r w:rsidRPr="006A09B5">
              <w:rPr>
                <w:rFonts w:ascii="Times New Roman" w:hAnsi="Times New Roman" w:cs="Times New Roman"/>
                <w:sz w:val="28"/>
                <w:szCs w:val="28"/>
              </w:rPr>
              <w:t>172</w:t>
            </w:r>
          </w:p>
        </w:tc>
        <w:tc>
          <w:tcPr>
            <w:tcW w:w="1913" w:type="dxa"/>
          </w:tcPr>
          <w:p w:rsidR="00B43EF7" w:rsidRPr="006A09B5" w:rsidRDefault="00B43EF7" w:rsidP="00FA4838">
            <w:pPr>
              <w:rPr>
                <w:rFonts w:ascii="Times New Roman" w:hAnsi="Times New Roman" w:cs="Times New Roman"/>
                <w:sz w:val="28"/>
                <w:szCs w:val="28"/>
              </w:rPr>
            </w:pPr>
          </w:p>
        </w:tc>
        <w:tc>
          <w:tcPr>
            <w:tcW w:w="1914" w:type="dxa"/>
          </w:tcPr>
          <w:p w:rsidR="00B43EF7" w:rsidRPr="006A09B5" w:rsidRDefault="007E6A44" w:rsidP="00FA4838">
            <w:pPr>
              <w:rPr>
                <w:rFonts w:ascii="Times New Roman" w:hAnsi="Times New Roman" w:cs="Times New Roman"/>
                <w:sz w:val="28"/>
                <w:szCs w:val="28"/>
              </w:rPr>
            </w:pPr>
            <w:r w:rsidRPr="006A09B5">
              <w:rPr>
                <w:rFonts w:ascii="Times New Roman" w:hAnsi="Times New Roman" w:cs="Times New Roman"/>
                <w:sz w:val="28"/>
                <w:szCs w:val="28"/>
              </w:rPr>
              <w:t>172</w:t>
            </w:r>
          </w:p>
        </w:tc>
      </w:tr>
      <w:tr w:rsidR="00B43EF7" w:rsidRPr="006A09B5" w:rsidTr="00FA4838">
        <w:tc>
          <w:tcPr>
            <w:tcW w:w="449" w:type="dxa"/>
          </w:tcPr>
          <w:p w:rsidR="00B43EF7" w:rsidRPr="006A09B5" w:rsidRDefault="00B43EF7" w:rsidP="00FA4838">
            <w:pPr>
              <w:rPr>
                <w:rFonts w:ascii="Times New Roman" w:hAnsi="Times New Roman" w:cs="Times New Roman"/>
                <w:sz w:val="28"/>
                <w:szCs w:val="28"/>
              </w:rPr>
            </w:pPr>
          </w:p>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6</w:t>
            </w:r>
          </w:p>
        </w:tc>
        <w:tc>
          <w:tcPr>
            <w:tcW w:w="4513" w:type="dxa"/>
          </w:tcPr>
          <w:p w:rsidR="00B43EF7" w:rsidRPr="006A09B5" w:rsidRDefault="00B43EF7" w:rsidP="00FA4838">
            <w:pPr>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Конкурсы, выставки, игры – тренинги, праздники. Подведение итогов.</w:t>
            </w:r>
          </w:p>
        </w:tc>
        <w:tc>
          <w:tcPr>
            <w:tcW w:w="993" w:type="dxa"/>
          </w:tcPr>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6</w:t>
            </w:r>
          </w:p>
        </w:tc>
        <w:tc>
          <w:tcPr>
            <w:tcW w:w="1913" w:type="dxa"/>
          </w:tcPr>
          <w:p w:rsidR="00B43EF7" w:rsidRPr="006A09B5" w:rsidRDefault="00B43EF7" w:rsidP="00FA4838">
            <w:pPr>
              <w:rPr>
                <w:rFonts w:ascii="Times New Roman" w:hAnsi="Times New Roman" w:cs="Times New Roman"/>
                <w:sz w:val="28"/>
                <w:szCs w:val="28"/>
              </w:rPr>
            </w:pPr>
          </w:p>
        </w:tc>
        <w:tc>
          <w:tcPr>
            <w:tcW w:w="1914" w:type="dxa"/>
          </w:tcPr>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6</w:t>
            </w:r>
          </w:p>
        </w:tc>
      </w:tr>
      <w:tr w:rsidR="00B43EF7" w:rsidRPr="006A09B5" w:rsidTr="00FA4838">
        <w:tc>
          <w:tcPr>
            <w:tcW w:w="449" w:type="dxa"/>
          </w:tcPr>
          <w:p w:rsidR="00B43EF7" w:rsidRPr="006A09B5" w:rsidRDefault="00B43EF7" w:rsidP="00FA4838">
            <w:pPr>
              <w:rPr>
                <w:rFonts w:ascii="Times New Roman" w:hAnsi="Times New Roman" w:cs="Times New Roman"/>
                <w:sz w:val="28"/>
                <w:szCs w:val="28"/>
              </w:rPr>
            </w:pPr>
          </w:p>
        </w:tc>
        <w:tc>
          <w:tcPr>
            <w:tcW w:w="4513" w:type="dxa"/>
          </w:tcPr>
          <w:p w:rsidR="00B43EF7" w:rsidRPr="006A09B5" w:rsidRDefault="00B43EF7" w:rsidP="00FA4838">
            <w:pPr>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Всего:</w:t>
            </w:r>
          </w:p>
        </w:tc>
        <w:tc>
          <w:tcPr>
            <w:tcW w:w="993" w:type="dxa"/>
          </w:tcPr>
          <w:p w:rsidR="00B43EF7" w:rsidRPr="006A09B5" w:rsidRDefault="007E6A44" w:rsidP="00FA4838">
            <w:pPr>
              <w:rPr>
                <w:rFonts w:ascii="Times New Roman" w:hAnsi="Times New Roman" w:cs="Times New Roman"/>
                <w:sz w:val="28"/>
                <w:szCs w:val="28"/>
              </w:rPr>
            </w:pPr>
            <w:r w:rsidRPr="006A09B5">
              <w:rPr>
                <w:rFonts w:ascii="Times New Roman" w:hAnsi="Times New Roman" w:cs="Times New Roman"/>
                <w:sz w:val="28"/>
                <w:szCs w:val="28"/>
              </w:rPr>
              <w:t>307</w:t>
            </w:r>
          </w:p>
        </w:tc>
        <w:tc>
          <w:tcPr>
            <w:tcW w:w="1913" w:type="dxa"/>
          </w:tcPr>
          <w:p w:rsidR="00B43EF7" w:rsidRPr="006A09B5" w:rsidRDefault="00B43EF7" w:rsidP="00FA4838">
            <w:pPr>
              <w:rPr>
                <w:rFonts w:ascii="Times New Roman" w:hAnsi="Times New Roman" w:cs="Times New Roman"/>
                <w:sz w:val="28"/>
                <w:szCs w:val="28"/>
              </w:rPr>
            </w:pPr>
            <w:r w:rsidRPr="006A09B5">
              <w:rPr>
                <w:rFonts w:ascii="Times New Roman" w:hAnsi="Times New Roman" w:cs="Times New Roman"/>
                <w:sz w:val="28"/>
                <w:szCs w:val="28"/>
              </w:rPr>
              <w:t>8</w:t>
            </w:r>
          </w:p>
        </w:tc>
        <w:tc>
          <w:tcPr>
            <w:tcW w:w="1914" w:type="dxa"/>
          </w:tcPr>
          <w:p w:rsidR="00B43EF7" w:rsidRPr="006A09B5" w:rsidRDefault="007E6A44" w:rsidP="00FA4838">
            <w:pPr>
              <w:rPr>
                <w:rFonts w:ascii="Times New Roman" w:hAnsi="Times New Roman" w:cs="Times New Roman"/>
                <w:sz w:val="28"/>
                <w:szCs w:val="28"/>
              </w:rPr>
            </w:pPr>
            <w:r w:rsidRPr="006A09B5">
              <w:rPr>
                <w:rFonts w:ascii="Times New Roman" w:hAnsi="Times New Roman" w:cs="Times New Roman"/>
                <w:sz w:val="28"/>
                <w:szCs w:val="28"/>
              </w:rPr>
              <w:t>299</w:t>
            </w:r>
          </w:p>
        </w:tc>
      </w:tr>
    </w:tbl>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B43EF7" w:rsidRPr="006A09B5" w:rsidRDefault="00B43EF7" w:rsidP="00B43EF7">
      <w:pPr>
        <w:jc w:val="center"/>
        <w:rPr>
          <w:rFonts w:ascii="Times New Roman" w:hAnsi="Times New Roman" w:cs="Times New Roman"/>
          <w:sz w:val="28"/>
          <w:szCs w:val="28"/>
        </w:rPr>
      </w:pPr>
    </w:p>
    <w:p w:rsidR="007E6A44" w:rsidRPr="006A09B5" w:rsidRDefault="007E6A44" w:rsidP="007E6A44">
      <w:pPr>
        <w:shd w:val="clear" w:color="auto" w:fill="FFFFFF"/>
        <w:spacing w:before="375" w:after="450" w:line="240" w:lineRule="auto"/>
        <w:textAlignment w:val="baseline"/>
        <w:rPr>
          <w:rFonts w:ascii="Times New Roman" w:hAnsi="Times New Roman" w:cs="Times New Roman"/>
          <w:sz w:val="28"/>
          <w:szCs w:val="28"/>
        </w:rPr>
      </w:pPr>
    </w:p>
    <w:p w:rsidR="00F231DA" w:rsidRDefault="00F231DA" w:rsidP="007E6A44">
      <w:pPr>
        <w:shd w:val="clear" w:color="auto" w:fill="FFFFFF"/>
        <w:spacing w:before="375" w:after="450" w:line="240" w:lineRule="auto"/>
        <w:textAlignment w:val="baseline"/>
        <w:rPr>
          <w:rFonts w:ascii="Times New Roman" w:eastAsia="Times New Roman" w:hAnsi="Times New Roman" w:cs="Times New Roman"/>
          <w:b/>
          <w:color w:val="000000"/>
          <w:sz w:val="28"/>
          <w:szCs w:val="28"/>
          <w:lang w:eastAsia="ru-RU"/>
        </w:rPr>
      </w:pPr>
    </w:p>
    <w:p w:rsidR="00B43EF7" w:rsidRPr="006A09B5" w:rsidRDefault="00B43EF7" w:rsidP="007E6A44">
      <w:pPr>
        <w:shd w:val="clear" w:color="auto" w:fill="FFFFFF"/>
        <w:spacing w:before="375" w:after="450" w:line="240" w:lineRule="auto"/>
        <w:textAlignment w:val="baseline"/>
        <w:rPr>
          <w:rFonts w:ascii="Times New Roman" w:eastAsia="Times New Roman" w:hAnsi="Times New Roman" w:cs="Times New Roman"/>
          <w:b/>
          <w:color w:val="000000"/>
          <w:sz w:val="28"/>
          <w:szCs w:val="28"/>
          <w:lang w:eastAsia="ru-RU"/>
        </w:rPr>
      </w:pPr>
      <w:r w:rsidRPr="006A09B5">
        <w:rPr>
          <w:rFonts w:ascii="Times New Roman" w:eastAsia="Times New Roman" w:hAnsi="Times New Roman" w:cs="Times New Roman"/>
          <w:b/>
          <w:color w:val="000000"/>
          <w:sz w:val="28"/>
          <w:szCs w:val="28"/>
          <w:lang w:eastAsia="ru-RU"/>
        </w:rPr>
        <w:lastRenderedPageBreak/>
        <w:t>СОДЕРЖАНИЕ ПРОГРАММЫ</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группа (12 – 16 лет).</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1. Вводное занятие. Знакомство с работой кружка «</w:t>
      </w:r>
      <w:proofErr w:type="spellStart"/>
      <w:r w:rsidRPr="006A09B5">
        <w:rPr>
          <w:rFonts w:ascii="Times New Roman" w:eastAsia="Times New Roman" w:hAnsi="Times New Roman" w:cs="Times New Roman"/>
          <w:b/>
          <w:bCs/>
          <w:color w:val="000000"/>
          <w:sz w:val="28"/>
          <w:szCs w:val="28"/>
          <w:bdr w:val="none" w:sz="0" w:space="0" w:color="auto" w:frame="1"/>
          <w:lang w:eastAsia="ru-RU"/>
        </w:rPr>
        <w:t>Скрапбукинг</w:t>
      </w:r>
      <w:proofErr w:type="spellEnd"/>
      <w:r w:rsidRPr="006A09B5">
        <w:rPr>
          <w:rFonts w:ascii="Times New Roman" w:eastAsia="Times New Roman" w:hAnsi="Times New Roman" w:cs="Times New Roman"/>
          <w:b/>
          <w:bCs/>
          <w:color w:val="000000"/>
          <w:sz w:val="28"/>
          <w:szCs w:val="28"/>
          <w:bdr w:val="none" w:sz="0" w:space="0" w:color="auto" w:frame="1"/>
          <w:lang w:eastAsia="ru-RU"/>
        </w:rPr>
        <w:t>».</w:t>
      </w:r>
    </w:p>
    <w:p w:rsidR="00B43EF7" w:rsidRPr="006A09B5" w:rsidRDefault="00295B85"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Содержание работы кружка </w:t>
      </w:r>
      <w:proofErr w:type="spellStart"/>
      <w:r>
        <w:rPr>
          <w:rFonts w:ascii="Times New Roman" w:eastAsia="Times New Roman" w:hAnsi="Times New Roman" w:cs="Times New Roman"/>
          <w:color w:val="000000"/>
          <w:sz w:val="28"/>
          <w:szCs w:val="28"/>
          <w:lang w:eastAsia="ru-RU"/>
        </w:rPr>
        <w:t>скрапбукинг</w:t>
      </w:r>
      <w:r w:rsidR="00B43EF7" w:rsidRPr="006A09B5">
        <w:rPr>
          <w:rFonts w:ascii="Times New Roman" w:eastAsia="Times New Roman" w:hAnsi="Times New Roman" w:cs="Times New Roman"/>
          <w:color w:val="000000"/>
          <w:sz w:val="28"/>
          <w:szCs w:val="28"/>
          <w:lang w:eastAsia="ru-RU"/>
        </w:rPr>
        <w:t>а</w:t>
      </w:r>
      <w:proofErr w:type="spellEnd"/>
      <w:r w:rsidR="00B43EF7" w:rsidRPr="006A09B5">
        <w:rPr>
          <w:rFonts w:ascii="Times New Roman" w:eastAsia="Times New Roman" w:hAnsi="Times New Roman" w:cs="Times New Roman"/>
          <w:color w:val="000000"/>
          <w:sz w:val="28"/>
          <w:szCs w:val="28"/>
          <w:lang w:eastAsia="ru-RU"/>
        </w:rPr>
        <w:t xml:space="preserve">. Знакомство с историей появления </w:t>
      </w:r>
      <w:proofErr w:type="spellStart"/>
      <w:r w:rsidR="00B43EF7" w:rsidRPr="006A09B5">
        <w:rPr>
          <w:rFonts w:ascii="Times New Roman" w:eastAsia="Times New Roman" w:hAnsi="Times New Roman" w:cs="Times New Roman"/>
          <w:color w:val="000000"/>
          <w:sz w:val="28"/>
          <w:szCs w:val="28"/>
          <w:lang w:eastAsia="ru-RU"/>
        </w:rPr>
        <w:t>скрапбукинга</w:t>
      </w:r>
      <w:proofErr w:type="spellEnd"/>
      <w:r w:rsidR="00B43EF7" w:rsidRPr="006A09B5">
        <w:rPr>
          <w:rFonts w:ascii="Times New Roman" w:eastAsia="Times New Roman" w:hAnsi="Times New Roman" w:cs="Times New Roman"/>
          <w:color w:val="000000"/>
          <w:sz w:val="28"/>
          <w:szCs w:val="28"/>
          <w:lang w:eastAsia="ru-RU"/>
        </w:rPr>
        <w:t xml:space="preserve"> в творческой деятельности разных стран. Организационные вопросы. Правила поведения в кружке. Правила техники безопасности. Маршруты эвакуации. Действия при чрезвычайных ситуациях.</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 xml:space="preserve">2. Изобразительная грамота как основа проектирования изделий, выполняемых в технике </w:t>
      </w:r>
      <w:proofErr w:type="spellStart"/>
      <w:r w:rsidRPr="006A09B5">
        <w:rPr>
          <w:rFonts w:ascii="Times New Roman" w:eastAsia="Times New Roman" w:hAnsi="Times New Roman" w:cs="Times New Roman"/>
          <w:b/>
          <w:bCs/>
          <w:color w:val="000000"/>
          <w:sz w:val="28"/>
          <w:szCs w:val="28"/>
          <w:bdr w:val="none" w:sz="0" w:space="0" w:color="auto" w:frame="1"/>
          <w:lang w:eastAsia="ru-RU"/>
        </w:rPr>
        <w:t>скрапбукинг</w:t>
      </w:r>
      <w:proofErr w:type="spellEnd"/>
      <w:r w:rsidRPr="006A09B5">
        <w:rPr>
          <w:rFonts w:ascii="Times New Roman" w:eastAsia="Times New Roman" w:hAnsi="Times New Roman" w:cs="Times New Roman"/>
          <w:b/>
          <w:bCs/>
          <w:color w:val="000000"/>
          <w:sz w:val="28"/>
          <w:szCs w:val="28"/>
          <w:bdr w:val="none" w:sz="0" w:space="0" w:color="auto" w:frame="1"/>
          <w:lang w:eastAsia="ru-RU"/>
        </w:rPr>
        <w:t>:</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РИСУНОК.</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Линия и ее возможности. Линии разной толщины. Практические занятия. Упражнения – тренинги: «Дорисуй изображение», «Что напоминают несколько точек, произвольно размещенных на листе?», «Есть ли у линии характер?» и др. Рисование зимних деревьев. Выполнение рисунков из геометрических фигур (построение изображений из квадратиков на тему: автомобиль, дом, завод).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-ЖИВОПИСЬ.</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-КОМПОЗИЦИЯ.</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Заполнение плоскости листа. Целое и его часть. Понятие «формы»: основные геометрические фигуры и тела. Детальное изучение природных форм, их рассматривание. Соответствие силуэтной формы и декора. Выявление композиционного центра: размером, размещением, выразительным силуэтом.</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Практические занятия. Упражнения – тренинги: </w:t>
      </w:r>
      <w:hyperlink r:id="rId6" w:tooltip="Развивающие игры" w:history="1">
        <w:r w:rsidRPr="006A09B5">
          <w:rPr>
            <w:rFonts w:ascii="Times New Roman" w:eastAsia="Times New Roman" w:hAnsi="Times New Roman" w:cs="Times New Roman"/>
            <w:color w:val="743399"/>
            <w:sz w:val="28"/>
            <w:szCs w:val="28"/>
            <w:bdr w:val="none" w:sz="0" w:space="0" w:color="auto" w:frame="1"/>
            <w:lang w:eastAsia="ru-RU"/>
          </w:rPr>
          <w:t xml:space="preserve">развивающие </w:t>
        </w:r>
        <w:proofErr w:type="gramStart"/>
        <w:r w:rsidRPr="006A09B5">
          <w:rPr>
            <w:rFonts w:ascii="Times New Roman" w:eastAsia="Times New Roman" w:hAnsi="Times New Roman" w:cs="Times New Roman"/>
            <w:color w:val="743399"/>
            <w:sz w:val="28"/>
            <w:szCs w:val="28"/>
            <w:bdr w:val="none" w:sz="0" w:space="0" w:color="auto" w:frame="1"/>
            <w:lang w:eastAsia="ru-RU"/>
          </w:rPr>
          <w:t>игры</w:t>
        </w:r>
        <w:proofErr w:type="gramEnd"/>
      </w:hyperlink>
      <w:r w:rsidRPr="006A09B5">
        <w:rPr>
          <w:rFonts w:ascii="Times New Roman" w:eastAsia="Times New Roman" w:hAnsi="Times New Roman" w:cs="Times New Roman"/>
          <w:color w:val="000000"/>
          <w:sz w:val="28"/>
          <w:szCs w:val="28"/>
          <w:lang w:eastAsia="ru-RU"/>
        </w:rPr>
        <w:t xml:space="preserve"> «Какой фигуры не хватает?» и «На что похожа эта фигура?». Упражнение «Разбитый кувшин». </w:t>
      </w:r>
      <w:proofErr w:type="gramStart"/>
      <w:r w:rsidRPr="006A09B5">
        <w:rPr>
          <w:rFonts w:ascii="Times New Roman" w:eastAsia="Times New Roman" w:hAnsi="Times New Roman" w:cs="Times New Roman"/>
          <w:color w:val="000000"/>
          <w:sz w:val="28"/>
          <w:szCs w:val="28"/>
          <w:lang w:eastAsia="ru-RU"/>
        </w:rPr>
        <w:t>Выполнение заданий разными художественными материалами: графическими (фломастеры, карандаши, тушь – перо, мел и др.), живописными (гуашь, </w:t>
      </w:r>
      <w:hyperlink r:id="rId7" w:tooltip="Акварель" w:history="1">
        <w:r w:rsidRPr="006A09B5">
          <w:rPr>
            <w:rFonts w:ascii="Times New Roman" w:eastAsia="Times New Roman" w:hAnsi="Times New Roman" w:cs="Times New Roman"/>
            <w:color w:val="743399"/>
            <w:sz w:val="28"/>
            <w:szCs w:val="28"/>
            <w:bdr w:val="none" w:sz="0" w:space="0" w:color="auto" w:frame="1"/>
            <w:lang w:eastAsia="ru-RU"/>
          </w:rPr>
          <w:t>акварель</w:t>
        </w:r>
      </w:hyperlink>
      <w:r w:rsidRPr="006A09B5">
        <w:rPr>
          <w:rFonts w:ascii="Times New Roman" w:eastAsia="Times New Roman" w:hAnsi="Times New Roman" w:cs="Times New Roman"/>
          <w:color w:val="000000"/>
          <w:sz w:val="28"/>
          <w:szCs w:val="28"/>
          <w:lang w:eastAsia="ru-RU"/>
        </w:rPr>
        <w:t>), прикладными (аппликация, коллаж, живое разрисовывание пальцами) Обогащение силуэтной формы декором «Украсим посуду, полотенце».</w:t>
      </w:r>
      <w:proofErr w:type="gramEnd"/>
      <w:r w:rsidRPr="006A09B5">
        <w:rPr>
          <w:rFonts w:ascii="Times New Roman" w:eastAsia="Times New Roman" w:hAnsi="Times New Roman" w:cs="Times New Roman"/>
          <w:color w:val="000000"/>
          <w:sz w:val="28"/>
          <w:szCs w:val="28"/>
          <w:lang w:eastAsia="ru-RU"/>
        </w:rPr>
        <w:t xml:space="preserve"> Составление изображения из геометрических фигур или из природных элементов. Создание объемных композиций на основе простых геометрических тел (разнообразные коробки) на тему:</w:t>
      </w:r>
      <w:r w:rsidR="008C2246">
        <w:rPr>
          <w:rFonts w:ascii="Times New Roman" w:eastAsia="Times New Roman" w:hAnsi="Times New Roman" w:cs="Times New Roman"/>
          <w:color w:val="000000"/>
          <w:sz w:val="28"/>
          <w:szCs w:val="28"/>
          <w:lang w:eastAsia="ru-RU"/>
        </w:rPr>
        <w:t xml:space="preserve"> </w:t>
      </w:r>
      <w:proofErr w:type="spellStart"/>
      <w:r w:rsidR="008C2246">
        <w:rPr>
          <w:rFonts w:ascii="Times New Roman" w:eastAsia="Times New Roman" w:hAnsi="Times New Roman" w:cs="Times New Roman"/>
          <w:color w:val="000000"/>
          <w:sz w:val="28"/>
          <w:szCs w:val="28"/>
          <w:lang w:eastAsia="ru-RU"/>
        </w:rPr>
        <w:t>дома</w:t>
      </w:r>
      <w:proofErr w:type="gramStart"/>
      <w:r w:rsidR="008C2246">
        <w:rPr>
          <w:rFonts w:ascii="Times New Roman" w:eastAsia="Times New Roman" w:hAnsi="Times New Roman" w:cs="Times New Roman"/>
          <w:color w:val="000000"/>
          <w:sz w:val="28"/>
          <w:szCs w:val="28"/>
          <w:lang w:eastAsia="ru-RU"/>
        </w:rPr>
        <w:t>,т</w:t>
      </w:r>
      <w:proofErr w:type="gramEnd"/>
      <w:r w:rsidR="008C2246">
        <w:rPr>
          <w:rFonts w:ascii="Times New Roman" w:eastAsia="Times New Roman" w:hAnsi="Times New Roman" w:cs="Times New Roman"/>
          <w:color w:val="000000"/>
          <w:sz w:val="28"/>
          <w:szCs w:val="28"/>
          <w:lang w:eastAsia="ru-RU"/>
        </w:rPr>
        <w:t>ранспорт</w:t>
      </w:r>
      <w:proofErr w:type="spellEnd"/>
      <w:r w:rsidRPr="006A09B5">
        <w:rPr>
          <w:rFonts w:ascii="Times New Roman" w:eastAsia="Times New Roman" w:hAnsi="Times New Roman" w:cs="Times New Roman"/>
          <w:color w:val="000000"/>
          <w:sz w:val="28"/>
          <w:szCs w:val="28"/>
          <w:lang w:eastAsia="ru-RU"/>
        </w:rPr>
        <w:t>, крепость и пр.</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lastRenderedPageBreak/>
        <w:t>3. Материаловедение. Свойства и возможности материалов, которые используются в работе кружка «</w:t>
      </w:r>
      <w:proofErr w:type="spellStart"/>
      <w:r w:rsidRPr="006A09B5">
        <w:rPr>
          <w:rFonts w:ascii="Times New Roman" w:eastAsia="Times New Roman" w:hAnsi="Times New Roman" w:cs="Times New Roman"/>
          <w:b/>
          <w:bCs/>
          <w:color w:val="000000"/>
          <w:sz w:val="28"/>
          <w:szCs w:val="28"/>
          <w:bdr w:val="none" w:sz="0" w:space="0" w:color="auto" w:frame="1"/>
          <w:lang w:eastAsia="ru-RU"/>
        </w:rPr>
        <w:t>Скрапбукинг</w:t>
      </w:r>
      <w:proofErr w:type="spellEnd"/>
      <w:r w:rsidRPr="006A09B5">
        <w:rPr>
          <w:rFonts w:ascii="Times New Roman" w:eastAsia="Times New Roman" w:hAnsi="Times New Roman" w:cs="Times New Roman"/>
          <w:b/>
          <w:bCs/>
          <w:color w:val="000000"/>
          <w:sz w:val="28"/>
          <w:szCs w:val="28"/>
          <w:bdr w:val="none" w:sz="0" w:space="0" w:color="auto" w:frame="1"/>
          <w:lang w:eastAsia="ru-RU"/>
        </w:rPr>
        <w:t>»:</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-КАРТОН. Разновидности картона. Приемы работы: сгибание, отрывание, вырезание и прочее.</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 </w:t>
      </w:r>
      <w:r w:rsidRPr="006A09B5">
        <w:rPr>
          <w:rFonts w:ascii="Times New Roman" w:eastAsia="Times New Roman" w:hAnsi="Times New Roman" w:cs="Times New Roman"/>
          <w:color w:val="000000"/>
          <w:sz w:val="28"/>
          <w:szCs w:val="28"/>
          <w:lang w:eastAsia="ru-RU"/>
        </w:rPr>
        <w:t>БУМАГА. Приемы работы с бумагой: сгибание, отрывание, отрезание и т. д. Способы соединения бумаги: с помощью клея,</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proofErr w:type="spellStart"/>
      <w:r w:rsidRPr="006A09B5">
        <w:rPr>
          <w:rFonts w:ascii="Times New Roman" w:eastAsia="Times New Roman" w:hAnsi="Times New Roman" w:cs="Times New Roman"/>
          <w:color w:val="000000"/>
          <w:sz w:val="28"/>
          <w:szCs w:val="28"/>
          <w:lang w:eastAsia="ru-RU"/>
        </w:rPr>
        <w:t>степплера</w:t>
      </w:r>
      <w:proofErr w:type="spellEnd"/>
      <w:r w:rsidRPr="006A09B5">
        <w:rPr>
          <w:rFonts w:ascii="Times New Roman" w:eastAsia="Times New Roman" w:hAnsi="Times New Roman" w:cs="Times New Roman"/>
          <w:color w:val="000000"/>
          <w:sz w:val="28"/>
          <w:szCs w:val="28"/>
          <w:lang w:eastAsia="ru-RU"/>
        </w:rPr>
        <w:t>, скотча, а также щелевое соединение, плетение и пр.</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Упражнения – тренинги: «Что напоминает</w:t>
      </w:r>
      <w:r w:rsidR="004619A6">
        <w:rPr>
          <w:rFonts w:ascii="Times New Roman" w:eastAsia="Times New Roman" w:hAnsi="Times New Roman" w:cs="Times New Roman"/>
          <w:color w:val="000000"/>
          <w:sz w:val="28"/>
          <w:szCs w:val="28"/>
          <w:lang w:eastAsia="ru-RU"/>
        </w:rPr>
        <w:t xml:space="preserve"> </w:t>
      </w:r>
      <w:r w:rsidRPr="006A09B5">
        <w:rPr>
          <w:rFonts w:ascii="Times New Roman" w:eastAsia="Times New Roman" w:hAnsi="Times New Roman" w:cs="Times New Roman"/>
          <w:color w:val="000000"/>
          <w:sz w:val="28"/>
          <w:szCs w:val="28"/>
          <w:lang w:eastAsia="ru-RU"/>
        </w:rPr>
        <w:t>смятая бумага?». Изучение основ техники «оригами». Изготовление несложных игрушек–самоделок, открыток, рамок для фото, цветов из бумаги.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-ТКАНЬ. Приемы работы с мягкими тканями, которые</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«не </w:t>
      </w:r>
      <w:proofErr w:type="spellStart"/>
      <w:r w:rsidRPr="006A09B5">
        <w:rPr>
          <w:rFonts w:ascii="Times New Roman" w:eastAsia="Times New Roman" w:hAnsi="Times New Roman" w:cs="Times New Roman"/>
          <w:color w:val="000000"/>
          <w:sz w:val="28"/>
          <w:szCs w:val="28"/>
          <w:lang w:eastAsia="ru-RU"/>
        </w:rPr>
        <w:t>сыпятся</w:t>
      </w:r>
      <w:proofErr w:type="spellEnd"/>
      <w:r w:rsidRPr="006A09B5">
        <w:rPr>
          <w:rFonts w:ascii="Times New Roman" w:eastAsia="Times New Roman" w:hAnsi="Times New Roman" w:cs="Times New Roman"/>
          <w:color w:val="000000"/>
          <w:sz w:val="28"/>
          <w:szCs w:val="28"/>
          <w:lang w:eastAsia="ru-RU"/>
        </w:rPr>
        <w:t xml:space="preserve">». </w:t>
      </w:r>
      <w:proofErr w:type="gramStart"/>
      <w:r w:rsidRPr="006A09B5">
        <w:rPr>
          <w:rFonts w:ascii="Times New Roman" w:eastAsia="Times New Roman" w:hAnsi="Times New Roman" w:cs="Times New Roman"/>
          <w:color w:val="000000"/>
          <w:sz w:val="28"/>
          <w:szCs w:val="28"/>
          <w:lang w:eastAsia="ru-RU"/>
        </w:rPr>
        <w:t>Способы их соединения (сшивание, склеивание,</w:t>
      </w:r>
      <w:proofErr w:type="gramEnd"/>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плетение, связывание).</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Практические занятия. Упражнения–тренинги. Выполнение </w:t>
      </w:r>
      <w:proofErr w:type="gramStart"/>
      <w:r w:rsidRPr="006A09B5">
        <w:rPr>
          <w:rFonts w:ascii="Times New Roman" w:eastAsia="Times New Roman" w:hAnsi="Times New Roman" w:cs="Times New Roman"/>
          <w:color w:val="000000"/>
          <w:sz w:val="28"/>
          <w:szCs w:val="28"/>
          <w:lang w:eastAsia="ru-RU"/>
        </w:rPr>
        <w:t>несложных</w:t>
      </w:r>
      <w:proofErr w:type="gramEnd"/>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самоделок: декоративное панно, подвеска–кулон, тряпочная кукла</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и пр.</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 xml:space="preserve">4. Проектирование изделий в технике </w:t>
      </w:r>
      <w:proofErr w:type="spellStart"/>
      <w:r w:rsidRPr="006A09B5">
        <w:rPr>
          <w:rFonts w:ascii="Times New Roman" w:eastAsia="Times New Roman" w:hAnsi="Times New Roman" w:cs="Times New Roman"/>
          <w:b/>
          <w:bCs/>
          <w:color w:val="000000"/>
          <w:sz w:val="28"/>
          <w:szCs w:val="28"/>
          <w:bdr w:val="none" w:sz="0" w:space="0" w:color="auto" w:frame="1"/>
          <w:lang w:eastAsia="ru-RU"/>
        </w:rPr>
        <w:t>Скрапбукинг</w:t>
      </w:r>
      <w:proofErr w:type="spellEnd"/>
      <w:r w:rsidRPr="006A09B5">
        <w:rPr>
          <w:rFonts w:ascii="Times New Roman" w:eastAsia="Times New Roman" w:hAnsi="Times New Roman" w:cs="Times New Roman"/>
          <w:b/>
          <w:bCs/>
          <w:color w:val="000000"/>
          <w:sz w:val="28"/>
          <w:szCs w:val="28"/>
          <w:bdr w:val="none" w:sz="0" w:space="0" w:color="auto" w:frame="1"/>
          <w:lang w:eastAsia="ru-RU"/>
        </w:rPr>
        <w:t>.</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Знакомство с традициями празднования Нового года в России, с особенностями изготовления кукол. Распространение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 xml:space="preserve"> в России.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proofErr w:type="gramStart"/>
      <w:r w:rsidRPr="006A09B5">
        <w:rPr>
          <w:rFonts w:ascii="Times New Roman" w:eastAsia="Times New Roman" w:hAnsi="Times New Roman" w:cs="Times New Roman"/>
          <w:color w:val="000000"/>
          <w:sz w:val="28"/>
          <w:szCs w:val="28"/>
          <w:lang w:eastAsia="ru-RU"/>
        </w:rPr>
        <w:t>Практические занятия: изготовление открыток, рамок для фото, елочных украшений, игрушек, сказочных персонажей, декоративных панно, коллажей, календарей.</w:t>
      </w:r>
      <w:proofErr w:type="gramEnd"/>
      <w:r w:rsidRPr="006A09B5">
        <w:rPr>
          <w:rFonts w:ascii="Times New Roman" w:eastAsia="Times New Roman" w:hAnsi="Times New Roman" w:cs="Times New Roman"/>
          <w:color w:val="000000"/>
          <w:sz w:val="28"/>
          <w:szCs w:val="28"/>
          <w:lang w:eastAsia="ru-RU"/>
        </w:rPr>
        <w:t xml:space="preserve"> Использование различных материалов, шаблонов.</w:t>
      </w:r>
    </w:p>
    <w:p w:rsidR="00B43EF7" w:rsidRPr="006A09B5" w:rsidRDefault="00B43EF7" w:rsidP="00553E05">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 xml:space="preserve">5. Изготовление изделий в технике </w:t>
      </w:r>
      <w:proofErr w:type="spellStart"/>
      <w:r w:rsidRPr="006A09B5">
        <w:rPr>
          <w:rFonts w:ascii="Times New Roman" w:eastAsia="Times New Roman" w:hAnsi="Times New Roman" w:cs="Times New Roman"/>
          <w:b/>
          <w:bCs/>
          <w:color w:val="000000"/>
          <w:sz w:val="28"/>
          <w:szCs w:val="28"/>
          <w:bdr w:val="none" w:sz="0" w:space="0" w:color="auto" w:frame="1"/>
          <w:lang w:eastAsia="ru-RU"/>
        </w:rPr>
        <w:t>скрапбукинг</w:t>
      </w:r>
      <w:proofErr w:type="spellEnd"/>
      <w:r w:rsidRPr="006A09B5">
        <w:rPr>
          <w:rFonts w:ascii="Times New Roman" w:eastAsia="Times New Roman" w:hAnsi="Times New Roman" w:cs="Times New Roman"/>
          <w:b/>
          <w:bCs/>
          <w:color w:val="000000"/>
          <w:sz w:val="28"/>
          <w:szCs w:val="28"/>
          <w:bdr w:val="none" w:sz="0" w:space="0" w:color="auto" w:frame="1"/>
          <w:lang w:eastAsia="ru-RU"/>
        </w:rPr>
        <w:t>.</w:t>
      </w:r>
      <w:r w:rsidR="00553E05">
        <w:rPr>
          <w:rFonts w:ascii="Times New Roman" w:eastAsia="Times New Roman" w:hAnsi="Times New Roman" w:cs="Times New Roman"/>
          <w:color w:val="000000"/>
          <w:sz w:val="28"/>
          <w:szCs w:val="28"/>
          <w:lang w:eastAsia="ru-RU"/>
        </w:rPr>
        <w:t xml:space="preserve">                                    </w:t>
      </w:r>
      <w:r w:rsidRPr="006A09B5">
        <w:rPr>
          <w:rFonts w:ascii="Times New Roman" w:eastAsia="Times New Roman" w:hAnsi="Times New Roman" w:cs="Times New Roman"/>
          <w:color w:val="000000"/>
          <w:sz w:val="28"/>
          <w:szCs w:val="28"/>
          <w:lang w:eastAsia="ru-RU"/>
        </w:rPr>
        <w:t>После приобретения опыта работы с различными видами художественных материалов в конце изучения каждой темы учащиеся выполняют контрольную творческую работу.</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lastRenderedPageBreak/>
        <w:t>6. Конкурсы, выставки, игры – тренинги, праздники. Подведение итогов.</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ВЫСТАВКА изделий по проектам, которые учащиеся выполняли по выбору.</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УЧАСТИЕ детей в районных, областных ярмарках, конкурсах и выставках является подведением итогов реализации дополнительной образовательной программы.</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МЕТОДИЧЕСКОЕ ОБЕСПЕЧЕНИЕ ПРОГРАММЫ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В данной образовательной программе особое внимание уделено учету важнейших ДИДАКТИЧЕСКИХ ПРИНЦИПОВ:</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Принцип актуальности: </w:t>
      </w:r>
      <w:r w:rsidRPr="006A09B5">
        <w:rPr>
          <w:rFonts w:ascii="Times New Roman" w:eastAsia="Times New Roman" w:hAnsi="Times New Roman" w:cs="Times New Roman"/>
          <w:color w:val="000000"/>
          <w:sz w:val="28"/>
          <w:szCs w:val="28"/>
          <w:lang w:eastAsia="ru-RU"/>
        </w:rPr>
        <w:t>призван обеспечить учащихся наиболее важной информацией. Он отражает насущные проблемы, связанные с эстетическим развитием детей, культурными, социальными нормами и ценностями.</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Принцип доступности: </w:t>
      </w:r>
      <w:r w:rsidRPr="006A09B5">
        <w:rPr>
          <w:rFonts w:ascii="Times New Roman" w:eastAsia="Times New Roman" w:hAnsi="Times New Roman" w:cs="Times New Roman"/>
          <w:color w:val="000000"/>
          <w:sz w:val="28"/>
          <w:szCs w:val="28"/>
          <w:lang w:eastAsia="ru-RU"/>
        </w:rPr>
        <w:t xml:space="preserve">предлагает оптимальный для усвоения объем информации, переход </w:t>
      </w:r>
      <w:proofErr w:type="gramStart"/>
      <w:r w:rsidRPr="006A09B5">
        <w:rPr>
          <w:rFonts w:ascii="Times New Roman" w:eastAsia="Times New Roman" w:hAnsi="Times New Roman" w:cs="Times New Roman"/>
          <w:color w:val="000000"/>
          <w:sz w:val="28"/>
          <w:szCs w:val="28"/>
          <w:lang w:eastAsia="ru-RU"/>
        </w:rPr>
        <w:t>от</w:t>
      </w:r>
      <w:proofErr w:type="gramEnd"/>
      <w:r w:rsidRPr="006A09B5">
        <w:rPr>
          <w:rFonts w:ascii="Times New Roman" w:eastAsia="Times New Roman" w:hAnsi="Times New Roman" w:cs="Times New Roman"/>
          <w:color w:val="000000"/>
          <w:sz w:val="28"/>
          <w:szCs w:val="28"/>
          <w:lang w:eastAsia="ru-RU"/>
        </w:rPr>
        <w:t xml:space="preserve"> простого к сложному, от известного к неизвестному.</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Принцип положительного ориентирования:</w:t>
      </w:r>
      <w:r w:rsidRPr="006A09B5">
        <w:rPr>
          <w:rFonts w:ascii="Times New Roman" w:eastAsia="Times New Roman" w:hAnsi="Times New Roman" w:cs="Times New Roman"/>
          <w:color w:val="000000"/>
          <w:sz w:val="28"/>
          <w:szCs w:val="28"/>
          <w:lang w:eastAsia="ru-RU"/>
        </w:rPr>
        <w:t xml:space="preserve"> уделяется внимание позитивным, с точки зрения искусства, стилям жизни, их благотворному влиянию на развитие. Реализация принципа, т. е. показ положительных примеров более </w:t>
      </w:r>
      <w:proofErr w:type="gramStart"/>
      <w:r w:rsidRPr="006A09B5">
        <w:rPr>
          <w:rFonts w:ascii="Times New Roman" w:eastAsia="Times New Roman" w:hAnsi="Times New Roman" w:cs="Times New Roman"/>
          <w:color w:val="000000"/>
          <w:sz w:val="28"/>
          <w:szCs w:val="28"/>
          <w:lang w:eastAsia="ru-RU"/>
        </w:rPr>
        <w:t>эффективен</w:t>
      </w:r>
      <w:proofErr w:type="gramEnd"/>
      <w:r w:rsidRPr="006A09B5">
        <w:rPr>
          <w:rFonts w:ascii="Times New Roman" w:eastAsia="Times New Roman" w:hAnsi="Times New Roman" w:cs="Times New Roman"/>
          <w:color w:val="000000"/>
          <w:sz w:val="28"/>
          <w:szCs w:val="28"/>
          <w:lang w:eastAsia="ru-RU"/>
        </w:rPr>
        <w:t xml:space="preserve"> чем показ отрицательных последствий негативного в отношении искусства и поведения.</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Принцип активного обучения: </w:t>
      </w:r>
      <w:r w:rsidRPr="006A09B5">
        <w:rPr>
          <w:rFonts w:ascii="Times New Roman" w:eastAsia="Times New Roman" w:hAnsi="Times New Roman" w:cs="Times New Roman"/>
          <w:color w:val="000000"/>
          <w:sz w:val="28"/>
          <w:szCs w:val="28"/>
          <w:lang w:eastAsia="ru-RU"/>
        </w:rPr>
        <w:t>способствует устойчивому закреплению знаний и навыков. Предусматривает использование ситуационных задач с необходимостью выбора и принятия решения, ролевых игр, информационного поиска, рисования</w:t>
      </w:r>
      <w:proofErr w:type="gramStart"/>
      <w:r w:rsidRPr="006A09B5">
        <w:rPr>
          <w:rFonts w:ascii="Times New Roman" w:eastAsia="Times New Roman" w:hAnsi="Times New Roman" w:cs="Times New Roman"/>
          <w:color w:val="000000"/>
          <w:sz w:val="28"/>
          <w:szCs w:val="28"/>
          <w:lang w:eastAsia="ru-RU"/>
        </w:rPr>
        <w:t>.</w:t>
      </w:r>
      <w:proofErr w:type="gramEnd"/>
      <w:r w:rsidRPr="006A09B5">
        <w:rPr>
          <w:rFonts w:ascii="Times New Roman" w:eastAsia="Times New Roman" w:hAnsi="Times New Roman" w:cs="Times New Roman"/>
          <w:color w:val="000000"/>
          <w:sz w:val="28"/>
          <w:szCs w:val="28"/>
          <w:lang w:eastAsia="ru-RU"/>
        </w:rPr>
        <w:t xml:space="preserve"> </w:t>
      </w:r>
      <w:proofErr w:type="gramStart"/>
      <w:r w:rsidRPr="006A09B5">
        <w:rPr>
          <w:rFonts w:ascii="Times New Roman" w:eastAsia="Times New Roman" w:hAnsi="Times New Roman" w:cs="Times New Roman"/>
          <w:color w:val="000000"/>
          <w:sz w:val="28"/>
          <w:szCs w:val="28"/>
          <w:lang w:eastAsia="ru-RU"/>
        </w:rPr>
        <w:t>м</w:t>
      </w:r>
      <w:proofErr w:type="gramEnd"/>
      <w:r w:rsidRPr="006A09B5">
        <w:rPr>
          <w:rFonts w:ascii="Times New Roman" w:eastAsia="Times New Roman" w:hAnsi="Times New Roman" w:cs="Times New Roman"/>
          <w:color w:val="000000"/>
          <w:sz w:val="28"/>
          <w:szCs w:val="28"/>
          <w:lang w:eastAsia="ru-RU"/>
        </w:rPr>
        <w:t>оделирования, творчества.</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Принцип иллюстративности: </w:t>
      </w:r>
      <w:r w:rsidRPr="006A09B5">
        <w:rPr>
          <w:rFonts w:ascii="Times New Roman" w:eastAsia="Times New Roman" w:hAnsi="Times New Roman" w:cs="Times New Roman"/>
          <w:color w:val="000000"/>
          <w:sz w:val="28"/>
          <w:szCs w:val="28"/>
          <w:lang w:eastAsia="ru-RU"/>
        </w:rPr>
        <w:t>предполагает сочетание изложения художественной информации теоретического характера с примерами и демонстрациями, что способствует доходчивому и убедительному изложению материала, улучшает его восприятие.</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Принцип последовательности: </w:t>
      </w:r>
      <w:r w:rsidRPr="006A09B5">
        <w:rPr>
          <w:rFonts w:ascii="Times New Roman" w:eastAsia="Times New Roman" w:hAnsi="Times New Roman" w:cs="Times New Roman"/>
          <w:color w:val="000000"/>
          <w:sz w:val="28"/>
          <w:szCs w:val="28"/>
          <w:lang w:eastAsia="ru-RU"/>
        </w:rPr>
        <w:t>предусматривает выделение основных этапов, а также их логическую преемственность в процессе его осуществления.</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Принцип системности:</w:t>
      </w:r>
      <w:r w:rsidRPr="006A09B5">
        <w:rPr>
          <w:rFonts w:ascii="Times New Roman" w:eastAsia="Times New Roman" w:hAnsi="Times New Roman" w:cs="Times New Roman"/>
          <w:color w:val="000000"/>
          <w:sz w:val="28"/>
          <w:szCs w:val="28"/>
          <w:lang w:eastAsia="ru-RU"/>
        </w:rPr>
        <w:t> определяет постоянный, регулярный характер его осуществления, что позволяет дать знания, имеющие отношение к искусству, в виде целостной системы.</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Принцип стимулирования сознательности и активности:</w:t>
      </w:r>
      <w:r w:rsidRPr="006A09B5">
        <w:rPr>
          <w:rFonts w:ascii="Times New Roman" w:eastAsia="Times New Roman" w:hAnsi="Times New Roman" w:cs="Times New Roman"/>
          <w:color w:val="000000"/>
          <w:sz w:val="28"/>
          <w:szCs w:val="28"/>
          <w:lang w:eastAsia="ru-RU"/>
        </w:rPr>
        <w:t xml:space="preserve"> направлен на повышение активности учащихся в вопросах декоративно – прикладного </w:t>
      </w:r>
      <w:r w:rsidRPr="006A09B5">
        <w:rPr>
          <w:rFonts w:ascii="Times New Roman" w:eastAsia="Times New Roman" w:hAnsi="Times New Roman" w:cs="Times New Roman"/>
          <w:color w:val="000000"/>
          <w:sz w:val="28"/>
          <w:szCs w:val="28"/>
          <w:lang w:eastAsia="ru-RU"/>
        </w:rPr>
        <w:lastRenderedPageBreak/>
        <w:t>искусства. Этот принцип выступает в качестве основополагающего для изучения искусства и стилей жизни.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Учебный материал подается по мере возрастания, усложнения именно духовного, эмоционально – ценностного художественного его содержания.</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Важной частью Программы является развитие способности к комбинаторике – умение комбинировать готовые формы, с целью получения качественно новых форм. В предлагаемом цикле занятий отведено место и комбинаторной деятельности.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Разработанные занятия предусматривают беседы по истории архитектуры и декоративного искусства, об истоках дизайна, о художественных промыслах, о современных материалах, применяемых в строительстве, декоративно – прикладном творчестве.</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Для занятий необходимо помещение с достаточным дневным и вечерним освещением. В кабинете должна быть настенная доска для графических зарисовок. Должно быть </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отведено место для экспонирования творческих работ учащихся и образцов.</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Формы работы: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*беседы;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*рассматривание подлинных изделий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 иллюстраций, альбомов, открыток, таблиц;</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*выставки в мини – галерее изделий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*выставки детских работ;</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*просмотр видеофильмов;</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*экскурсии;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*дидактические игры;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lastRenderedPageBreak/>
        <w:t>*использование силуэтного моделирования;</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*экспериментирование с различными художественными материалами;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*соревнования, развлечения, посиделки: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*сочинение сказок, рассказов, историй о своих работах;</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*использование физкультминуток;</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*создание изделий в технике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*изготовление игрушек;</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*создание полезных самоделок из подручного материала;</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*«мусорный дизайн»;</w:t>
      </w:r>
    </w:p>
    <w:p w:rsidR="00B43EF7"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w:t>
      </w:r>
      <w:r w:rsidR="008E7E77">
        <w:rPr>
          <w:rFonts w:ascii="Times New Roman" w:eastAsia="Times New Roman" w:hAnsi="Times New Roman" w:cs="Times New Roman"/>
          <w:color w:val="000000"/>
          <w:sz w:val="28"/>
          <w:szCs w:val="28"/>
          <w:lang w:eastAsia="ru-RU"/>
        </w:rPr>
        <w:t>работа с соленым тестом;</w:t>
      </w:r>
    </w:p>
    <w:p w:rsidR="008E7E77" w:rsidRPr="006A09B5" w:rsidRDefault="008E7E7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с холодным фарфором;</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*упражнения – тренинги;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*работа с тканью;</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*работа с проволокой;</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*художественное конструирование.</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Формы занятий: </w:t>
      </w:r>
      <w:r w:rsidRPr="006A09B5">
        <w:rPr>
          <w:rFonts w:ascii="Times New Roman" w:eastAsia="Times New Roman" w:hAnsi="Times New Roman" w:cs="Times New Roman"/>
          <w:color w:val="000000"/>
          <w:sz w:val="28"/>
          <w:szCs w:val="28"/>
          <w:lang w:eastAsia="ru-RU"/>
        </w:rPr>
        <w:t>групповые, индивидуальные, фронтальные, подгрупповые, интегрированные.</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Типы занятий:</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*на тему, предложенную педагогом (освоение нового материала, повторение пройденного);</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*на тему, выбранную ребенком (по его замыслу);</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lastRenderedPageBreak/>
        <w:t>*</w:t>
      </w:r>
      <w:hyperlink r:id="rId8" w:tooltip="Проектная деятельность" w:history="1">
        <w:r w:rsidRPr="006A09B5">
          <w:rPr>
            <w:rFonts w:ascii="Times New Roman" w:eastAsia="Times New Roman" w:hAnsi="Times New Roman" w:cs="Times New Roman"/>
            <w:sz w:val="28"/>
            <w:szCs w:val="28"/>
            <w:bdr w:val="none" w:sz="0" w:space="0" w:color="auto" w:frame="1"/>
            <w:lang w:eastAsia="ru-RU"/>
          </w:rPr>
          <w:t>проектная деятельность</w:t>
        </w:r>
      </w:hyperlink>
      <w:r w:rsidRPr="006A09B5">
        <w:rPr>
          <w:rFonts w:ascii="Times New Roman" w:eastAsia="Times New Roman" w:hAnsi="Times New Roman" w:cs="Times New Roman"/>
          <w:color w:val="000000"/>
          <w:sz w:val="28"/>
          <w:szCs w:val="28"/>
          <w:lang w:eastAsia="ru-RU"/>
        </w:rPr>
        <w:t> (проектирование изделия);</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roofErr w:type="gramStart"/>
      <w:r w:rsidRPr="006A09B5">
        <w:rPr>
          <w:rFonts w:ascii="Times New Roman" w:eastAsia="Times New Roman" w:hAnsi="Times New Roman" w:cs="Times New Roman"/>
          <w:color w:val="000000"/>
          <w:sz w:val="28"/>
          <w:szCs w:val="28"/>
          <w:lang w:eastAsia="ru-RU"/>
        </w:rPr>
        <w:t>*</w:t>
      </w:r>
      <w:hyperlink r:id="rId9" w:tooltip="Научно-исследовательская деятельность" w:history="1">
        <w:r w:rsidRPr="006A09B5">
          <w:rPr>
            <w:rFonts w:ascii="Times New Roman" w:eastAsia="Times New Roman" w:hAnsi="Times New Roman" w:cs="Times New Roman"/>
            <w:sz w:val="28"/>
            <w:szCs w:val="28"/>
            <w:bdr w:val="none" w:sz="0" w:space="0" w:color="auto" w:frame="1"/>
            <w:lang w:eastAsia="ru-RU"/>
          </w:rPr>
          <w:t>исследовательская деятельность</w:t>
        </w:r>
      </w:hyperlink>
      <w:r w:rsidRPr="006A09B5">
        <w:rPr>
          <w:rFonts w:ascii="Times New Roman" w:eastAsia="Times New Roman" w:hAnsi="Times New Roman" w:cs="Times New Roman"/>
          <w:sz w:val="28"/>
          <w:szCs w:val="28"/>
          <w:lang w:eastAsia="ru-RU"/>
        </w:rPr>
        <w:t> </w:t>
      </w:r>
      <w:r w:rsidRPr="006A09B5">
        <w:rPr>
          <w:rFonts w:ascii="Times New Roman" w:eastAsia="Times New Roman" w:hAnsi="Times New Roman" w:cs="Times New Roman"/>
          <w:color w:val="000000"/>
          <w:sz w:val="28"/>
          <w:szCs w:val="28"/>
          <w:lang w:eastAsia="ru-RU"/>
        </w:rPr>
        <w:t>(исследование бумаги, картона, ткани, пенопласта, полиэтилена, проволоки, пластика и др.);</w:t>
      </w:r>
      <w:proofErr w:type="gramEnd"/>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*дизайн (художественная деятельность).</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Методы оценки результативности программы: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*количественный анализ;</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*посещаемость;</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*фиксация занятий в рабочем журнале;</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*отслеживание результатов работы каждого ребенка;</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*практические материалы.</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Качественный анализ:</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*формирование новых навыков и умений;</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*анализ успешности деятельности и достижение целей;</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Индивидуальная работа </w:t>
      </w:r>
      <w:r w:rsidRPr="006A09B5">
        <w:rPr>
          <w:rFonts w:ascii="Times New Roman" w:eastAsia="Times New Roman" w:hAnsi="Times New Roman" w:cs="Times New Roman"/>
          <w:color w:val="000000"/>
          <w:sz w:val="28"/>
          <w:szCs w:val="28"/>
          <w:lang w:eastAsia="ru-RU"/>
        </w:rPr>
        <w:t xml:space="preserve">с детьми на занятиях по ознакомлению со </w:t>
      </w:r>
      <w:proofErr w:type="spellStart"/>
      <w:r w:rsidRPr="006A09B5">
        <w:rPr>
          <w:rFonts w:ascii="Times New Roman" w:eastAsia="Times New Roman" w:hAnsi="Times New Roman" w:cs="Times New Roman"/>
          <w:color w:val="000000"/>
          <w:sz w:val="28"/>
          <w:szCs w:val="28"/>
          <w:lang w:eastAsia="ru-RU"/>
        </w:rPr>
        <w:t>скрапбукингом</w:t>
      </w:r>
      <w:proofErr w:type="spellEnd"/>
      <w:r w:rsidRPr="006A09B5">
        <w:rPr>
          <w:rFonts w:ascii="Times New Roman" w:eastAsia="Times New Roman" w:hAnsi="Times New Roman" w:cs="Times New Roman"/>
          <w:color w:val="000000"/>
          <w:sz w:val="28"/>
          <w:szCs w:val="28"/>
          <w:lang w:eastAsia="ru-RU"/>
        </w:rPr>
        <w:t xml:space="preserve"> проводится для того, чтобы: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*выявить примерный уровень развития изобразительной деятельности детей, отношение ребенка к творческой деятельности, учитывая его индивидуальные способности;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*определить возможные перспективы работы с ребенком (задачи, содержание, формы, методы);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*спланировать работу, направленную на развитие творческих способностей;</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*спланировать работу по проектной деятельности для </w:t>
      </w:r>
      <w:proofErr w:type="gramStart"/>
      <w:r w:rsidRPr="006A09B5">
        <w:rPr>
          <w:rFonts w:ascii="Times New Roman" w:eastAsia="Times New Roman" w:hAnsi="Times New Roman" w:cs="Times New Roman"/>
          <w:color w:val="000000"/>
          <w:sz w:val="28"/>
          <w:szCs w:val="28"/>
          <w:lang w:eastAsia="ru-RU"/>
        </w:rPr>
        <w:t>обучающихся</w:t>
      </w:r>
      <w:proofErr w:type="gramEnd"/>
      <w:r w:rsidRPr="006A09B5">
        <w:rPr>
          <w:rFonts w:ascii="Times New Roman" w:eastAsia="Times New Roman" w:hAnsi="Times New Roman" w:cs="Times New Roman"/>
          <w:color w:val="000000"/>
          <w:sz w:val="28"/>
          <w:szCs w:val="28"/>
          <w:lang w:eastAsia="ru-RU"/>
        </w:rPr>
        <w:t xml:space="preserve"> старшей группы.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lastRenderedPageBreak/>
        <w:t>Индивидуальная работа ведется систематически. Анализируется выполнение задания, качество детской работы, отношение к творческой деятельности.</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Список литературы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1.  Филиппенко на занятиях ДПИ. Журнал «ИЗО» №2 – 2003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2.  </w:t>
      </w:r>
      <w:proofErr w:type="spellStart"/>
      <w:r w:rsidRPr="006A09B5">
        <w:rPr>
          <w:rFonts w:ascii="Times New Roman" w:eastAsia="Times New Roman" w:hAnsi="Times New Roman" w:cs="Times New Roman"/>
          <w:color w:val="000000"/>
          <w:sz w:val="28"/>
          <w:szCs w:val="28"/>
          <w:lang w:eastAsia="ru-RU"/>
        </w:rPr>
        <w:t>Лахман</w:t>
      </w:r>
      <w:proofErr w:type="spellEnd"/>
      <w:r w:rsidRPr="006A09B5">
        <w:rPr>
          <w:rFonts w:ascii="Times New Roman" w:eastAsia="Times New Roman" w:hAnsi="Times New Roman" w:cs="Times New Roman"/>
          <w:color w:val="000000"/>
          <w:sz w:val="28"/>
          <w:szCs w:val="28"/>
          <w:lang w:eastAsia="ru-RU"/>
        </w:rPr>
        <w:t xml:space="preserve"> для любимых фотографий.</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3.  Гагарин из бумаги. Ташкент. 1988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4.  Джексон </w:t>
      </w:r>
      <w:proofErr w:type="spellStart"/>
      <w:r w:rsidRPr="006A09B5">
        <w:rPr>
          <w:rFonts w:ascii="Times New Roman" w:eastAsia="Times New Roman" w:hAnsi="Times New Roman" w:cs="Times New Roman"/>
          <w:color w:val="000000"/>
          <w:sz w:val="28"/>
          <w:szCs w:val="28"/>
          <w:lang w:eastAsia="ru-RU"/>
        </w:rPr>
        <w:t>Джун</w:t>
      </w:r>
      <w:proofErr w:type="spellEnd"/>
      <w:r w:rsidRPr="006A09B5">
        <w:rPr>
          <w:rFonts w:ascii="Times New Roman" w:eastAsia="Times New Roman" w:hAnsi="Times New Roman" w:cs="Times New Roman"/>
          <w:color w:val="000000"/>
          <w:sz w:val="28"/>
          <w:szCs w:val="28"/>
          <w:lang w:eastAsia="ru-RU"/>
        </w:rPr>
        <w:t>. Поделки из бумаги. «</w:t>
      </w:r>
      <w:proofErr w:type="spellStart"/>
      <w:r w:rsidRPr="006A09B5">
        <w:rPr>
          <w:rFonts w:ascii="Times New Roman" w:eastAsia="Times New Roman" w:hAnsi="Times New Roman" w:cs="Times New Roman"/>
          <w:color w:val="000000"/>
          <w:sz w:val="28"/>
          <w:szCs w:val="28"/>
          <w:lang w:eastAsia="ru-RU"/>
        </w:rPr>
        <w:t>Росмэн</w:t>
      </w:r>
      <w:proofErr w:type="spellEnd"/>
      <w:r w:rsidRPr="006A09B5">
        <w:rPr>
          <w:rFonts w:ascii="Times New Roman" w:eastAsia="Times New Roman" w:hAnsi="Times New Roman" w:cs="Times New Roman"/>
          <w:color w:val="000000"/>
          <w:sz w:val="28"/>
          <w:szCs w:val="28"/>
          <w:lang w:eastAsia="ru-RU"/>
        </w:rPr>
        <w:t>». Москва. 1996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5.  Полунина и дети. «Просвещение». Москва. 1982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6.  , , Пузанов материалы и их применение. Бумага. Подготовительные и вспомогательные работы.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7.  «Техническая эстетика». 1985 год. № 4.</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8.  Даниленко учебные задания – средства активизации творческой интуиции. «Техническая эстетика». 1984 год. № 5.</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9.  </w:t>
      </w:r>
      <w:proofErr w:type="spellStart"/>
      <w:r w:rsidRPr="006A09B5">
        <w:rPr>
          <w:rFonts w:ascii="Times New Roman" w:eastAsia="Times New Roman" w:hAnsi="Times New Roman" w:cs="Times New Roman"/>
          <w:color w:val="000000"/>
          <w:sz w:val="28"/>
          <w:szCs w:val="28"/>
          <w:lang w:eastAsia="ru-RU"/>
        </w:rPr>
        <w:t>Мелик</w:t>
      </w:r>
      <w:proofErr w:type="spellEnd"/>
      <w:r w:rsidRPr="006A09B5">
        <w:rPr>
          <w:rFonts w:ascii="Times New Roman" w:eastAsia="Times New Roman" w:hAnsi="Times New Roman" w:cs="Times New Roman"/>
          <w:color w:val="000000"/>
          <w:sz w:val="28"/>
          <w:szCs w:val="28"/>
          <w:lang w:eastAsia="ru-RU"/>
        </w:rPr>
        <w:t xml:space="preserve"> –</w:t>
      </w:r>
      <w:proofErr w:type="gramStart"/>
      <w:r w:rsidRPr="006A09B5">
        <w:rPr>
          <w:rFonts w:ascii="Times New Roman" w:eastAsia="Times New Roman" w:hAnsi="Times New Roman" w:cs="Times New Roman"/>
          <w:color w:val="000000"/>
          <w:sz w:val="28"/>
          <w:szCs w:val="28"/>
          <w:lang w:eastAsia="ru-RU"/>
        </w:rPr>
        <w:t xml:space="preserve"> ,</w:t>
      </w:r>
      <w:proofErr w:type="gramEnd"/>
      <w:r w:rsidRPr="006A09B5">
        <w:rPr>
          <w:rFonts w:ascii="Times New Roman" w:eastAsia="Times New Roman" w:hAnsi="Times New Roman" w:cs="Times New Roman"/>
          <w:color w:val="000000"/>
          <w:sz w:val="28"/>
          <w:szCs w:val="28"/>
          <w:lang w:eastAsia="ru-RU"/>
        </w:rPr>
        <w:t xml:space="preserve"> </w:t>
      </w:r>
      <w:proofErr w:type="spellStart"/>
      <w:r w:rsidRPr="006A09B5">
        <w:rPr>
          <w:rFonts w:ascii="Times New Roman" w:eastAsia="Times New Roman" w:hAnsi="Times New Roman" w:cs="Times New Roman"/>
          <w:color w:val="000000"/>
          <w:sz w:val="28"/>
          <w:szCs w:val="28"/>
          <w:lang w:eastAsia="ru-RU"/>
        </w:rPr>
        <w:t>Новлянская</w:t>
      </w:r>
      <w:proofErr w:type="spellEnd"/>
      <w:r w:rsidRPr="006A09B5">
        <w:rPr>
          <w:rFonts w:ascii="Times New Roman" w:eastAsia="Times New Roman" w:hAnsi="Times New Roman" w:cs="Times New Roman"/>
          <w:color w:val="000000"/>
          <w:sz w:val="28"/>
          <w:szCs w:val="28"/>
          <w:lang w:eastAsia="ru-RU"/>
        </w:rPr>
        <w:t xml:space="preserve"> к творчеству. «Искусство в школе». Москва. 1995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10.  Скрипко аппликация на плоскости.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11.  </w:t>
      </w:r>
      <w:proofErr w:type="spellStart"/>
      <w:r w:rsidRPr="006A09B5">
        <w:rPr>
          <w:rFonts w:ascii="Times New Roman" w:eastAsia="Times New Roman" w:hAnsi="Times New Roman" w:cs="Times New Roman"/>
          <w:color w:val="000000"/>
          <w:sz w:val="28"/>
          <w:szCs w:val="28"/>
          <w:lang w:eastAsia="ru-RU"/>
        </w:rPr>
        <w:t>Латышина</w:t>
      </w:r>
      <w:proofErr w:type="spellEnd"/>
      <w:r w:rsidRPr="006A09B5">
        <w:rPr>
          <w:rFonts w:ascii="Times New Roman" w:eastAsia="Times New Roman" w:hAnsi="Times New Roman" w:cs="Times New Roman"/>
          <w:color w:val="000000"/>
          <w:sz w:val="28"/>
          <w:szCs w:val="28"/>
          <w:lang w:eastAsia="ru-RU"/>
        </w:rPr>
        <w:t xml:space="preserve"> Русь (2 части). Москва. «Просвещение». 1994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12.  Смирнов краеведение в школе. Москва. «Просвещение». 1987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13.  Барадулина художественного ремесла. Москва. «Просвещение». 1987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14.  </w:t>
      </w:r>
      <w:proofErr w:type="spellStart"/>
      <w:r w:rsidRPr="006A09B5">
        <w:rPr>
          <w:rFonts w:ascii="Times New Roman" w:eastAsia="Times New Roman" w:hAnsi="Times New Roman" w:cs="Times New Roman"/>
          <w:color w:val="000000"/>
          <w:sz w:val="28"/>
          <w:szCs w:val="28"/>
          <w:lang w:eastAsia="ru-RU"/>
        </w:rPr>
        <w:t>Претте</w:t>
      </w:r>
      <w:proofErr w:type="spellEnd"/>
      <w:r w:rsidRPr="006A09B5">
        <w:rPr>
          <w:rFonts w:ascii="Times New Roman" w:eastAsia="Times New Roman" w:hAnsi="Times New Roman" w:cs="Times New Roman"/>
          <w:color w:val="000000"/>
          <w:sz w:val="28"/>
          <w:szCs w:val="28"/>
          <w:lang w:eastAsia="ru-RU"/>
        </w:rPr>
        <w:t xml:space="preserve"> М., </w:t>
      </w:r>
      <w:proofErr w:type="spellStart"/>
      <w:r w:rsidRPr="006A09B5">
        <w:rPr>
          <w:rFonts w:ascii="Times New Roman" w:eastAsia="Times New Roman" w:hAnsi="Times New Roman" w:cs="Times New Roman"/>
          <w:color w:val="000000"/>
          <w:sz w:val="28"/>
          <w:szCs w:val="28"/>
          <w:lang w:eastAsia="ru-RU"/>
        </w:rPr>
        <w:t>Капальдо</w:t>
      </w:r>
      <w:proofErr w:type="spellEnd"/>
      <w:r w:rsidRPr="006A09B5">
        <w:rPr>
          <w:rFonts w:ascii="Times New Roman" w:eastAsia="Times New Roman" w:hAnsi="Times New Roman" w:cs="Times New Roman"/>
          <w:color w:val="000000"/>
          <w:sz w:val="28"/>
          <w:szCs w:val="28"/>
          <w:lang w:eastAsia="ru-RU"/>
        </w:rPr>
        <w:t xml:space="preserve"> А. Творчество и выражение. Москва. «Советский художник». 1985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15.  Устинов А. Дизайн в японской школе. Москва. «Техническая эстетика». 1988 год. № 6.</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lastRenderedPageBreak/>
        <w:t xml:space="preserve">16.  </w:t>
      </w:r>
      <w:proofErr w:type="spellStart"/>
      <w:r w:rsidRPr="006A09B5">
        <w:rPr>
          <w:rFonts w:ascii="Times New Roman" w:eastAsia="Times New Roman" w:hAnsi="Times New Roman" w:cs="Times New Roman"/>
          <w:color w:val="000000"/>
          <w:sz w:val="28"/>
          <w:szCs w:val="28"/>
          <w:lang w:eastAsia="ru-RU"/>
        </w:rPr>
        <w:t>Бертон</w:t>
      </w:r>
      <w:proofErr w:type="spellEnd"/>
      <w:r w:rsidRPr="006A09B5">
        <w:rPr>
          <w:rFonts w:ascii="Times New Roman" w:eastAsia="Times New Roman" w:hAnsi="Times New Roman" w:cs="Times New Roman"/>
          <w:color w:val="000000"/>
          <w:sz w:val="28"/>
          <w:szCs w:val="28"/>
          <w:lang w:eastAsia="ru-RU"/>
        </w:rPr>
        <w:t xml:space="preserve"> П., </w:t>
      </w:r>
      <w:proofErr w:type="spellStart"/>
      <w:r w:rsidRPr="006A09B5">
        <w:rPr>
          <w:rFonts w:ascii="Times New Roman" w:eastAsia="Times New Roman" w:hAnsi="Times New Roman" w:cs="Times New Roman"/>
          <w:color w:val="000000"/>
          <w:sz w:val="28"/>
          <w:szCs w:val="28"/>
          <w:lang w:eastAsia="ru-RU"/>
        </w:rPr>
        <w:t>Кейв</w:t>
      </w:r>
      <w:proofErr w:type="spellEnd"/>
      <w:r w:rsidRPr="006A09B5">
        <w:rPr>
          <w:rFonts w:ascii="Times New Roman" w:eastAsia="Times New Roman" w:hAnsi="Times New Roman" w:cs="Times New Roman"/>
          <w:color w:val="000000"/>
          <w:sz w:val="28"/>
          <w:szCs w:val="28"/>
          <w:lang w:eastAsia="ru-RU"/>
        </w:rPr>
        <w:t xml:space="preserve"> В. Игрушки. Москва. «</w:t>
      </w:r>
      <w:proofErr w:type="spellStart"/>
      <w:r w:rsidRPr="006A09B5">
        <w:rPr>
          <w:rFonts w:ascii="Times New Roman" w:eastAsia="Times New Roman" w:hAnsi="Times New Roman" w:cs="Times New Roman"/>
          <w:color w:val="000000"/>
          <w:sz w:val="28"/>
          <w:szCs w:val="28"/>
          <w:lang w:eastAsia="ru-RU"/>
        </w:rPr>
        <w:t>Росмэн</w:t>
      </w:r>
      <w:proofErr w:type="spellEnd"/>
      <w:r w:rsidRPr="006A09B5">
        <w:rPr>
          <w:rFonts w:ascii="Times New Roman" w:eastAsia="Times New Roman" w:hAnsi="Times New Roman" w:cs="Times New Roman"/>
          <w:color w:val="000000"/>
          <w:sz w:val="28"/>
          <w:szCs w:val="28"/>
          <w:lang w:eastAsia="ru-RU"/>
        </w:rPr>
        <w:t>». 1996</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17.  </w:t>
      </w:r>
      <w:proofErr w:type="spellStart"/>
      <w:r w:rsidRPr="006A09B5">
        <w:rPr>
          <w:rFonts w:ascii="Times New Roman" w:eastAsia="Times New Roman" w:hAnsi="Times New Roman" w:cs="Times New Roman"/>
          <w:color w:val="000000"/>
          <w:sz w:val="28"/>
          <w:szCs w:val="28"/>
          <w:lang w:eastAsia="ru-RU"/>
        </w:rPr>
        <w:t>Гибсон</w:t>
      </w:r>
      <w:proofErr w:type="spellEnd"/>
      <w:r w:rsidRPr="006A09B5">
        <w:rPr>
          <w:rFonts w:ascii="Times New Roman" w:eastAsia="Times New Roman" w:hAnsi="Times New Roman" w:cs="Times New Roman"/>
          <w:color w:val="000000"/>
          <w:sz w:val="28"/>
          <w:szCs w:val="28"/>
          <w:lang w:eastAsia="ru-RU"/>
        </w:rPr>
        <w:t xml:space="preserve"> Р. Поделки. </w:t>
      </w:r>
      <w:proofErr w:type="gramStart"/>
      <w:r w:rsidRPr="006A09B5">
        <w:rPr>
          <w:rFonts w:ascii="Times New Roman" w:eastAsia="Times New Roman" w:hAnsi="Times New Roman" w:cs="Times New Roman"/>
          <w:color w:val="000000"/>
          <w:sz w:val="28"/>
          <w:szCs w:val="28"/>
          <w:lang w:eastAsia="ru-RU"/>
        </w:rPr>
        <w:t>Папье – маше</w:t>
      </w:r>
      <w:proofErr w:type="gramEnd"/>
      <w:r w:rsidRPr="006A09B5">
        <w:rPr>
          <w:rFonts w:ascii="Times New Roman" w:eastAsia="Times New Roman" w:hAnsi="Times New Roman" w:cs="Times New Roman"/>
          <w:color w:val="000000"/>
          <w:sz w:val="28"/>
          <w:szCs w:val="28"/>
          <w:lang w:eastAsia="ru-RU"/>
        </w:rPr>
        <w:t>. Бумажные цветы. «</w:t>
      </w:r>
      <w:proofErr w:type="spellStart"/>
      <w:r w:rsidRPr="006A09B5">
        <w:rPr>
          <w:rFonts w:ascii="Times New Roman" w:eastAsia="Times New Roman" w:hAnsi="Times New Roman" w:cs="Times New Roman"/>
          <w:color w:val="000000"/>
          <w:sz w:val="28"/>
          <w:szCs w:val="28"/>
          <w:lang w:eastAsia="ru-RU"/>
        </w:rPr>
        <w:t>Росмэн</w:t>
      </w:r>
      <w:proofErr w:type="spellEnd"/>
      <w:r w:rsidRPr="006A09B5">
        <w:rPr>
          <w:rFonts w:ascii="Times New Roman" w:eastAsia="Times New Roman" w:hAnsi="Times New Roman" w:cs="Times New Roman"/>
          <w:color w:val="000000"/>
          <w:sz w:val="28"/>
          <w:szCs w:val="28"/>
          <w:lang w:eastAsia="ru-RU"/>
        </w:rPr>
        <w:t>». Москва. 1996 год.</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18.  </w:t>
      </w:r>
      <w:proofErr w:type="spellStart"/>
      <w:r w:rsidRPr="006A09B5">
        <w:rPr>
          <w:rFonts w:ascii="Times New Roman" w:eastAsia="Times New Roman" w:hAnsi="Times New Roman" w:cs="Times New Roman"/>
          <w:color w:val="000000"/>
          <w:sz w:val="28"/>
          <w:szCs w:val="28"/>
          <w:lang w:eastAsia="ru-RU"/>
        </w:rPr>
        <w:t>Гибсон</w:t>
      </w:r>
      <w:proofErr w:type="spellEnd"/>
      <w:r w:rsidRPr="006A09B5">
        <w:rPr>
          <w:rFonts w:ascii="Times New Roman" w:eastAsia="Times New Roman" w:hAnsi="Times New Roman" w:cs="Times New Roman"/>
          <w:color w:val="000000"/>
          <w:sz w:val="28"/>
          <w:szCs w:val="28"/>
          <w:lang w:eastAsia="ru-RU"/>
        </w:rPr>
        <w:t xml:space="preserve"> Р., </w:t>
      </w:r>
      <w:proofErr w:type="spellStart"/>
      <w:r w:rsidRPr="006A09B5">
        <w:rPr>
          <w:rFonts w:ascii="Times New Roman" w:eastAsia="Times New Roman" w:hAnsi="Times New Roman" w:cs="Times New Roman"/>
          <w:color w:val="000000"/>
          <w:sz w:val="28"/>
          <w:szCs w:val="28"/>
          <w:lang w:eastAsia="ru-RU"/>
        </w:rPr>
        <w:t>Тайлер</w:t>
      </w:r>
      <w:proofErr w:type="spellEnd"/>
      <w:r w:rsidRPr="006A09B5">
        <w:rPr>
          <w:rFonts w:ascii="Times New Roman" w:eastAsia="Times New Roman" w:hAnsi="Times New Roman" w:cs="Times New Roman"/>
          <w:color w:val="000000"/>
          <w:sz w:val="28"/>
          <w:szCs w:val="28"/>
          <w:lang w:eastAsia="ru-RU"/>
        </w:rPr>
        <w:t xml:space="preserve"> Д. Веселое рождество. «</w:t>
      </w:r>
      <w:proofErr w:type="spellStart"/>
      <w:r w:rsidRPr="006A09B5">
        <w:rPr>
          <w:rFonts w:ascii="Times New Roman" w:eastAsia="Times New Roman" w:hAnsi="Times New Roman" w:cs="Times New Roman"/>
          <w:color w:val="000000"/>
          <w:sz w:val="28"/>
          <w:szCs w:val="28"/>
          <w:lang w:eastAsia="ru-RU"/>
        </w:rPr>
        <w:t>Росмэн</w:t>
      </w:r>
      <w:proofErr w:type="spellEnd"/>
      <w:r w:rsidRPr="006A09B5">
        <w:rPr>
          <w:rFonts w:ascii="Times New Roman" w:eastAsia="Times New Roman" w:hAnsi="Times New Roman" w:cs="Times New Roman"/>
          <w:color w:val="000000"/>
          <w:sz w:val="28"/>
          <w:szCs w:val="28"/>
          <w:lang w:eastAsia="ru-RU"/>
        </w:rPr>
        <w:t>». Москва. 1996 год.</w:t>
      </w:r>
    </w:p>
    <w:p w:rsidR="00B43EF7" w:rsidRPr="006A09B5" w:rsidRDefault="00B43EF7" w:rsidP="00B43EF7">
      <w:pPr>
        <w:rPr>
          <w:rFonts w:ascii="Times New Roman" w:hAnsi="Times New Roman" w:cs="Times New Roman"/>
          <w:sz w:val="28"/>
          <w:szCs w:val="28"/>
        </w:rPr>
      </w:pPr>
    </w:p>
    <w:p w:rsidR="00B43EF7" w:rsidRPr="006A09B5" w:rsidRDefault="00B43EF7" w:rsidP="00B43EF7">
      <w:pPr>
        <w:shd w:val="clear" w:color="auto" w:fill="FFFFFF"/>
        <w:spacing w:before="375" w:after="450" w:line="240" w:lineRule="auto"/>
        <w:jc w:val="center"/>
        <w:textAlignment w:val="baseline"/>
        <w:rPr>
          <w:rFonts w:ascii="Times New Roman" w:eastAsia="Times New Roman" w:hAnsi="Times New Roman" w:cs="Times New Roman"/>
          <w:b/>
          <w:color w:val="000000"/>
          <w:sz w:val="28"/>
          <w:szCs w:val="28"/>
          <w:lang w:eastAsia="ru-RU"/>
        </w:rPr>
      </w:pPr>
      <w:proofErr w:type="gramStart"/>
      <w:r w:rsidRPr="006A09B5">
        <w:rPr>
          <w:rFonts w:ascii="Times New Roman" w:eastAsia="Times New Roman" w:hAnsi="Times New Roman" w:cs="Times New Roman"/>
          <w:b/>
          <w:color w:val="000000"/>
          <w:sz w:val="28"/>
          <w:szCs w:val="28"/>
          <w:lang w:eastAsia="ru-RU"/>
        </w:rPr>
        <w:t>П</w:t>
      </w:r>
      <w:proofErr w:type="gramEnd"/>
      <w:r w:rsidRPr="006A09B5">
        <w:rPr>
          <w:rFonts w:ascii="Times New Roman" w:eastAsia="Times New Roman" w:hAnsi="Times New Roman" w:cs="Times New Roman"/>
          <w:b/>
          <w:color w:val="000000"/>
          <w:sz w:val="28"/>
          <w:szCs w:val="28"/>
          <w:lang w:eastAsia="ru-RU"/>
        </w:rPr>
        <w:t xml:space="preserve"> О Я С Н И Т Е Л Ь Н А Я З А П И СК А</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Настоящая программа имеет художественно – эстетическую направленность. В процессе обучения дети получат особый творческий заряд любви к художественно-прикладной деятельности и сумеют почувствовать себя созидателями прекрасного.</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Образовательная программа «</w:t>
      </w:r>
      <w:proofErr w:type="spellStart"/>
      <w:r w:rsidRPr="006A09B5">
        <w:rPr>
          <w:rFonts w:ascii="Times New Roman" w:eastAsia="Times New Roman" w:hAnsi="Times New Roman" w:cs="Times New Roman"/>
          <w:color w:val="000000"/>
          <w:sz w:val="28"/>
          <w:szCs w:val="28"/>
          <w:lang w:eastAsia="ru-RU"/>
        </w:rPr>
        <w:t>Скрапбукинг</w:t>
      </w:r>
      <w:proofErr w:type="spellEnd"/>
      <w:r w:rsidRPr="006A09B5">
        <w:rPr>
          <w:rFonts w:ascii="Times New Roman" w:eastAsia="Times New Roman" w:hAnsi="Times New Roman" w:cs="Times New Roman"/>
          <w:color w:val="000000"/>
          <w:sz w:val="28"/>
          <w:szCs w:val="28"/>
          <w:lang w:eastAsia="ru-RU"/>
        </w:rPr>
        <w:t>» рассчитана как дополнение к программам основного образования и расширение художественно – эстетической деятельности детей детского дома.</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Развитие самой программы предполагает обучение детей умению превращать частички окружающего мира в материалы художественные, когда простое красочное пятно превращается в художественный образ: монотипия, текстильный материал, камешки, нитки и т. д. Деятельность детей организуется через погружение эмпирического (жизненного) опыта в художественные образы.</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Актуальность и педагогическая целесообразность </w:t>
      </w:r>
      <w:r w:rsidRPr="006A09B5">
        <w:rPr>
          <w:rFonts w:ascii="Times New Roman" w:eastAsia="Times New Roman" w:hAnsi="Times New Roman" w:cs="Times New Roman"/>
          <w:color w:val="000000"/>
          <w:sz w:val="28"/>
          <w:szCs w:val="28"/>
          <w:lang w:eastAsia="ru-RU"/>
        </w:rPr>
        <w:t>настоящей программы в рамках развития детского творчества в настоящее время состоит из важнейшего условия формирования своеобразия личности уже на первых этапах ее становления. Художественная деятельность человека во все времена, как среда, созданная человеком, выступает как средство эмоционального воздействия на личность учащихся. Сохранение и продолжение культурных традиций имеет такое же значение для личности подрастающего человека, духовной и нравственной жизни будущего поколения, как сохранение окружающей среды.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proofErr w:type="spellStart"/>
      <w:r w:rsidRPr="006A09B5">
        <w:rPr>
          <w:rFonts w:ascii="Times New Roman" w:eastAsia="Times New Roman" w:hAnsi="Times New Roman" w:cs="Times New Roman"/>
          <w:color w:val="000000"/>
          <w:sz w:val="28"/>
          <w:szCs w:val="28"/>
          <w:lang w:eastAsia="ru-RU"/>
        </w:rPr>
        <w:t>Скрапбукинг</w:t>
      </w:r>
      <w:proofErr w:type="spellEnd"/>
      <w:r w:rsidRPr="006A09B5">
        <w:rPr>
          <w:rFonts w:ascii="Times New Roman" w:eastAsia="Times New Roman" w:hAnsi="Times New Roman" w:cs="Times New Roman"/>
          <w:color w:val="000000"/>
          <w:sz w:val="28"/>
          <w:szCs w:val="28"/>
          <w:lang w:eastAsia="ru-RU"/>
        </w:rPr>
        <w:t xml:space="preserve"> является тем предметом, который позволяет человеку наслаждаться искусством и ощущать свою принадлежность к опыту своих предков, что послужит средством духовного возрождения России.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lastRenderedPageBreak/>
        <w:t xml:space="preserve">Программа содержит установку на познание многообразия свойств разных предметов, которые используются в </w:t>
      </w:r>
      <w:proofErr w:type="spellStart"/>
      <w:r w:rsidRPr="006A09B5">
        <w:rPr>
          <w:rFonts w:ascii="Times New Roman" w:eastAsia="Times New Roman" w:hAnsi="Times New Roman" w:cs="Times New Roman"/>
          <w:color w:val="000000"/>
          <w:sz w:val="28"/>
          <w:szCs w:val="28"/>
          <w:lang w:eastAsia="ru-RU"/>
        </w:rPr>
        <w:t>скрапбукинге</w:t>
      </w:r>
      <w:proofErr w:type="spellEnd"/>
      <w:r w:rsidRPr="006A09B5">
        <w:rPr>
          <w:rFonts w:ascii="Times New Roman" w:eastAsia="Times New Roman" w:hAnsi="Times New Roman" w:cs="Times New Roman"/>
          <w:color w:val="000000"/>
          <w:sz w:val="28"/>
          <w:szCs w:val="28"/>
          <w:lang w:eastAsia="ru-RU"/>
        </w:rPr>
        <w:t>, на раскрытие потребностей детей творить и осознавать свои возможности.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proofErr w:type="spellStart"/>
      <w:r w:rsidRPr="006A09B5">
        <w:rPr>
          <w:rFonts w:ascii="Times New Roman" w:eastAsia="Times New Roman" w:hAnsi="Times New Roman" w:cs="Times New Roman"/>
          <w:color w:val="000000"/>
          <w:sz w:val="28"/>
          <w:szCs w:val="28"/>
          <w:lang w:eastAsia="ru-RU"/>
        </w:rPr>
        <w:t>Скрапбукинг</w:t>
      </w:r>
      <w:proofErr w:type="spellEnd"/>
      <w:r w:rsidRPr="006A09B5">
        <w:rPr>
          <w:rFonts w:ascii="Times New Roman" w:eastAsia="Times New Roman" w:hAnsi="Times New Roman" w:cs="Times New Roman"/>
          <w:color w:val="000000"/>
          <w:sz w:val="28"/>
          <w:szCs w:val="28"/>
          <w:lang w:eastAsia="ru-RU"/>
        </w:rPr>
        <w:t xml:space="preserve"> – вид хобби, ручного творчества, заключающийся в изготовлении и оформлении семейных или личных фотоальбомов, газетных вырезок, рисунков, записей и других памятных мелочей. </w:t>
      </w:r>
      <w:proofErr w:type="spellStart"/>
      <w:r w:rsidRPr="006A09B5">
        <w:rPr>
          <w:rFonts w:ascii="Times New Roman" w:eastAsia="Times New Roman" w:hAnsi="Times New Roman" w:cs="Times New Roman"/>
          <w:color w:val="000000"/>
          <w:sz w:val="28"/>
          <w:szCs w:val="28"/>
          <w:lang w:eastAsia="ru-RU"/>
        </w:rPr>
        <w:t>Скрапбукинг</w:t>
      </w:r>
      <w:proofErr w:type="spellEnd"/>
      <w:r w:rsidRPr="006A09B5">
        <w:rPr>
          <w:rFonts w:ascii="Times New Roman" w:eastAsia="Times New Roman" w:hAnsi="Times New Roman" w:cs="Times New Roman"/>
          <w:color w:val="000000"/>
          <w:sz w:val="28"/>
          <w:szCs w:val="28"/>
          <w:lang w:eastAsia="ru-RU"/>
        </w:rPr>
        <w:t xml:space="preserve"> это своеобразный способ сохранения и передачи отдельных историй, с помощью особых визуальных и тактильных приемов вместо обычного рассказа.</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Специальным образом декорированный фотоальбом состоит из отдельных листов, каждый из которых представляет законченную мысль, выраженную фотоколлажем. Ярким примером «русского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 являются так называемые «дембельские альбомы», которые состоят из фотографий,</w:t>
      </w:r>
      <w:r w:rsidRPr="006A09B5">
        <w:rPr>
          <w:rFonts w:ascii="Times New Roman" w:eastAsia="Times New Roman" w:hAnsi="Times New Roman" w:cs="Times New Roman"/>
          <w:sz w:val="28"/>
          <w:szCs w:val="28"/>
          <w:lang w:eastAsia="ru-RU"/>
        </w:rPr>
        <w:t> </w:t>
      </w:r>
      <w:hyperlink r:id="rId10" w:tooltip="Колл" w:history="1">
        <w:r w:rsidRPr="006A09B5">
          <w:rPr>
            <w:rFonts w:ascii="Times New Roman" w:eastAsia="Times New Roman" w:hAnsi="Times New Roman" w:cs="Times New Roman"/>
            <w:sz w:val="28"/>
            <w:szCs w:val="28"/>
            <w:bdr w:val="none" w:sz="0" w:space="0" w:color="auto" w:frame="1"/>
            <w:lang w:eastAsia="ru-RU"/>
          </w:rPr>
          <w:t>коллажей</w:t>
        </w:r>
      </w:hyperlink>
      <w:r w:rsidRPr="006A09B5">
        <w:rPr>
          <w:rFonts w:ascii="Times New Roman" w:eastAsia="Times New Roman" w:hAnsi="Times New Roman" w:cs="Times New Roman"/>
          <w:color w:val="000000"/>
          <w:sz w:val="28"/>
          <w:szCs w:val="28"/>
          <w:lang w:eastAsia="ru-RU"/>
        </w:rPr>
        <w:t xml:space="preserve">, рисунков, карикатур, </w:t>
      </w:r>
      <w:proofErr w:type="spellStart"/>
      <w:r w:rsidRPr="006A09B5">
        <w:rPr>
          <w:rFonts w:ascii="Times New Roman" w:eastAsia="Times New Roman" w:hAnsi="Times New Roman" w:cs="Times New Roman"/>
          <w:color w:val="000000"/>
          <w:sz w:val="28"/>
          <w:szCs w:val="28"/>
          <w:lang w:eastAsia="ru-RU"/>
        </w:rPr>
        <w:t>календариков</w:t>
      </w:r>
      <w:proofErr w:type="spellEnd"/>
      <w:r w:rsidRPr="006A09B5">
        <w:rPr>
          <w:rFonts w:ascii="Times New Roman" w:eastAsia="Times New Roman" w:hAnsi="Times New Roman" w:cs="Times New Roman"/>
          <w:color w:val="000000"/>
          <w:sz w:val="28"/>
          <w:szCs w:val="28"/>
          <w:lang w:eastAsia="ru-RU"/>
        </w:rPr>
        <w:t xml:space="preserve"> с зачеркнутыми днями, адресов и пожеланий сослуживцев.</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В последнее время появляется все больше желающих заниматься </w:t>
      </w:r>
      <w:proofErr w:type="spellStart"/>
      <w:r w:rsidRPr="006A09B5">
        <w:rPr>
          <w:rFonts w:ascii="Times New Roman" w:eastAsia="Times New Roman" w:hAnsi="Times New Roman" w:cs="Times New Roman"/>
          <w:color w:val="000000"/>
          <w:sz w:val="28"/>
          <w:szCs w:val="28"/>
          <w:lang w:eastAsia="ru-RU"/>
        </w:rPr>
        <w:t>скрапбукингом</w:t>
      </w:r>
      <w:proofErr w:type="spellEnd"/>
      <w:r w:rsidRPr="006A09B5">
        <w:rPr>
          <w:rFonts w:ascii="Times New Roman" w:eastAsia="Times New Roman" w:hAnsi="Times New Roman" w:cs="Times New Roman"/>
          <w:color w:val="000000"/>
          <w:sz w:val="28"/>
          <w:szCs w:val="28"/>
          <w:lang w:eastAsia="ru-RU"/>
        </w:rPr>
        <w:t>. Распространению этого вида ручного творчества способствуют информационно – компьютерные технологии.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Каждый Мастер отличается своим стилем работы, неповторимостью изделий, имеет свои секреты технологии. Работа с материалами и владение разными техниками дают ему творческие силы, средства к существованию, продляет активную жизнь.</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Дети охотно занимаются </w:t>
      </w:r>
      <w:proofErr w:type="spellStart"/>
      <w:r w:rsidRPr="006A09B5">
        <w:rPr>
          <w:rFonts w:ascii="Times New Roman" w:eastAsia="Times New Roman" w:hAnsi="Times New Roman" w:cs="Times New Roman"/>
          <w:color w:val="000000"/>
          <w:sz w:val="28"/>
          <w:szCs w:val="28"/>
          <w:lang w:eastAsia="ru-RU"/>
        </w:rPr>
        <w:t>скрапбукингом</w:t>
      </w:r>
      <w:proofErr w:type="spellEnd"/>
      <w:r w:rsidRPr="006A09B5">
        <w:rPr>
          <w:rFonts w:ascii="Times New Roman" w:eastAsia="Times New Roman" w:hAnsi="Times New Roman" w:cs="Times New Roman"/>
          <w:color w:val="000000"/>
          <w:sz w:val="28"/>
          <w:szCs w:val="28"/>
          <w:lang w:eastAsia="ru-RU"/>
        </w:rPr>
        <w:t>. Их фантазия, настойчивость в достижении поставленной цели безграничны. Человеку, особенно в раннем возрасте, чрезвычайно важно на деле ощутить себя творцом. Это дает необходимый эмоциональный заряд на всю жизнь, какую бы профессию он потом не избрал.</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proofErr w:type="gramStart"/>
      <w:r w:rsidRPr="006A09B5">
        <w:rPr>
          <w:rFonts w:ascii="Times New Roman" w:eastAsia="Times New Roman" w:hAnsi="Times New Roman" w:cs="Times New Roman"/>
          <w:color w:val="000000"/>
          <w:sz w:val="28"/>
          <w:szCs w:val="28"/>
          <w:lang w:eastAsia="ru-RU"/>
        </w:rPr>
        <w:t>Занимаясь по данной программе, дети овладевают различными техниками и технологиями изготовления открыток, фотоальбомов, коллажей, панно, используя разные материалы (ленточки, бусинки, пуговки, цветочки, рамочки, уголки и т. д.), при этом учитываются наклонности и способности каждого обучающегося.</w:t>
      </w:r>
      <w:proofErr w:type="gramEnd"/>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На занятиях дети осваивают не только тайны ремесла, но и находят новые оригинальные соединения традиций и стилей с современным пластическим решением образа, отвечающим эстетике наших дней.</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lastRenderedPageBreak/>
        <w:t>Новизна</w:t>
      </w:r>
      <w:r w:rsidRPr="006A09B5">
        <w:rPr>
          <w:rFonts w:ascii="Times New Roman" w:eastAsia="Times New Roman" w:hAnsi="Times New Roman" w:cs="Times New Roman"/>
          <w:color w:val="000000"/>
          <w:sz w:val="28"/>
          <w:szCs w:val="28"/>
          <w:lang w:eastAsia="ru-RU"/>
        </w:rPr>
        <w:t> данной программы заключается в объединении традиций различных народов в изготовлении декоративно – прикладных изделий из разных материалов и реализации творческой индивидуальности каждого обучающегося; в программе рассмотрены все элементы технологий работы с разными материалами, начиная с формирования художественного образа прикладного изделия из материала и заканчивая его представлением на выставках.</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Программа построена на эстетическом воспитании школьников, сочетающая опору на культурную традицию и инновационную направленность.</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Отличительная особенность </w:t>
      </w:r>
      <w:r w:rsidRPr="006A09B5">
        <w:rPr>
          <w:rFonts w:ascii="Times New Roman" w:eastAsia="Times New Roman" w:hAnsi="Times New Roman" w:cs="Times New Roman"/>
          <w:color w:val="000000"/>
          <w:sz w:val="28"/>
          <w:szCs w:val="28"/>
          <w:lang w:eastAsia="ru-RU"/>
        </w:rPr>
        <w:t>настоящей программы заключается в том, что она, раскрывая понятие красоты и национального своеобразия предметного мира, опирается на идею создания художественного образа. Художественный образ предмета может рассматриваться только в связи с природой, бытом, историей, национальными художественными традициями. Оптимальной формой построения процесса эстетического воспитания детей средствами декоративно – прикладного искусства выступают занятия, которые предполагают </w:t>
      </w:r>
      <w:hyperlink r:id="rId11" w:tooltip="Инновационная деятельность" w:history="1">
        <w:r w:rsidRPr="006A09B5">
          <w:rPr>
            <w:rFonts w:ascii="Times New Roman" w:eastAsia="Times New Roman" w:hAnsi="Times New Roman" w:cs="Times New Roman"/>
            <w:sz w:val="28"/>
            <w:szCs w:val="28"/>
            <w:bdr w:val="none" w:sz="0" w:space="0" w:color="auto" w:frame="1"/>
            <w:lang w:eastAsia="ru-RU"/>
          </w:rPr>
          <w:t>инновационную деятельность</w:t>
        </w:r>
      </w:hyperlink>
      <w:r w:rsidRPr="006A09B5">
        <w:rPr>
          <w:rFonts w:ascii="Times New Roman" w:eastAsia="Times New Roman" w:hAnsi="Times New Roman" w:cs="Times New Roman"/>
          <w:color w:val="000000"/>
          <w:sz w:val="28"/>
          <w:szCs w:val="28"/>
          <w:lang w:eastAsia="ru-RU"/>
        </w:rPr>
        <w:t>.</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Таким образом, традиционность, </w:t>
      </w:r>
      <w:proofErr w:type="spellStart"/>
      <w:r w:rsidRPr="006A09B5">
        <w:rPr>
          <w:rFonts w:ascii="Times New Roman" w:eastAsia="Times New Roman" w:hAnsi="Times New Roman" w:cs="Times New Roman"/>
          <w:color w:val="000000"/>
          <w:sz w:val="28"/>
          <w:szCs w:val="28"/>
          <w:lang w:eastAsia="ru-RU"/>
        </w:rPr>
        <w:t>инновационность</w:t>
      </w:r>
      <w:proofErr w:type="spellEnd"/>
      <w:r w:rsidRPr="006A09B5">
        <w:rPr>
          <w:rFonts w:ascii="Times New Roman" w:eastAsia="Times New Roman" w:hAnsi="Times New Roman" w:cs="Times New Roman"/>
          <w:color w:val="000000"/>
          <w:sz w:val="28"/>
          <w:szCs w:val="28"/>
          <w:lang w:eastAsia="ru-RU"/>
        </w:rPr>
        <w:t xml:space="preserve">, </w:t>
      </w:r>
      <w:proofErr w:type="spellStart"/>
      <w:r w:rsidRPr="006A09B5">
        <w:rPr>
          <w:rFonts w:ascii="Times New Roman" w:eastAsia="Times New Roman" w:hAnsi="Times New Roman" w:cs="Times New Roman"/>
          <w:color w:val="000000"/>
          <w:sz w:val="28"/>
          <w:szCs w:val="28"/>
          <w:lang w:eastAsia="ru-RU"/>
        </w:rPr>
        <w:t>креативность</w:t>
      </w:r>
      <w:proofErr w:type="spellEnd"/>
      <w:r w:rsidRPr="006A09B5">
        <w:rPr>
          <w:rFonts w:ascii="Times New Roman" w:eastAsia="Times New Roman" w:hAnsi="Times New Roman" w:cs="Times New Roman"/>
          <w:color w:val="000000"/>
          <w:sz w:val="28"/>
          <w:szCs w:val="28"/>
          <w:lang w:eastAsia="ru-RU"/>
        </w:rPr>
        <w:t>, целеустремленность в перспективе развития декоративно – прикладного искусства несет в себе неиссякаемые возможности развития у школьников художественного творчества.</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Программа опирается на принципы построения общей дидактики: связи с жизнью, систематичности, реалистичности, активности,</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контролируемости, последовательности, индивидуального подхода в обучении и художественном </w:t>
      </w:r>
      <w:hyperlink r:id="rId12" w:tooltip="Развитие ребенка" w:history="1">
        <w:r w:rsidRPr="006A09B5">
          <w:rPr>
            <w:rFonts w:ascii="Times New Roman" w:eastAsia="Times New Roman" w:hAnsi="Times New Roman" w:cs="Times New Roman"/>
            <w:sz w:val="28"/>
            <w:szCs w:val="28"/>
            <w:bdr w:val="none" w:sz="0" w:space="0" w:color="auto" w:frame="1"/>
            <w:lang w:eastAsia="ru-RU"/>
          </w:rPr>
          <w:t>развитии детей</w:t>
        </w:r>
      </w:hyperlink>
      <w:r w:rsidRPr="006A09B5">
        <w:rPr>
          <w:rFonts w:ascii="Times New Roman" w:eastAsia="Times New Roman" w:hAnsi="Times New Roman" w:cs="Times New Roman"/>
          <w:color w:val="000000"/>
          <w:sz w:val="28"/>
          <w:szCs w:val="28"/>
          <w:lang w:eastAsia="ru-RU"/>
        </w:rPr>
        <w:t xml:space="preserve">, доступности материала, его повторности, построения программного материала от простого к </w:t>
      </w:r>
      <w:proofErr w:type="gramStart"/>
      <w:r w:rsidRPr="006A09B5">
        <w:rPr>
          <w:rFonts w:ascii="Times New Roman" w:eastAsia="Times New Roman" w:hAnsi="Times New Roman" w:cs="Times New Roman"/>
          <w:color w:val="000000"/>
          <w:sz w:val="28"/>
          <w:szCs w:val="28"/>
          <w:lang w:eastAsia="ru-RU"/>
        </w:rPr>
        <w:t>сложному</w:t>
      </w:r>
      <w:proofErr w:type="gramEnd"/>
      <w:r w:rsidRPr="006A09B5">
        <w:rPr>
          <w:rFonts w:ascii="Times New Roman" w:eastAsia="Times New Roman" w:hAnsi="Times New Roman" w:cs="Times New Roman"/>
          <w:color w:val="000000"/>
          <w:sz w:val="28"/>
          <w:szCs w:val="28"/>
          <w:lang w:eastAsia="ru-RU"/>
        </w:rPr>
        <w:t>, наглядности.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Сегодня важная роль в преобразовании искусственного окружения человека принадлежит дизайну. Дизайн – это художественная деятельность, связанная с организацией предметного пространства по законам красоты и целесообразности.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Целью </w:t>
      </w:r>
      <w:proofErr w:type="gramStart"/>
      <w:r w:rsidRPr="006A09B5">
        <w:rPr>
          <w:rFonts w:ascii="Times New Roman" w:eastAsia="Times New Roman" w:hAnsi="Times New Roman" w:cs="Times New Roman"/>
          <w:color w:val="000000"/>
          <w:sz w:val="28"/>
          <w:szCs w:val="28"/>
          <w:lang w:eastAsia="ru-RU"/>
        </w:rPr>
        <w:t>обучения по Программе</w:t>
      </w:r>
      <w:proofErr w:type="gramEnd"/>
      <w:r w:rsidRPr="006A09B5">
        <w:rPr>
          <w:rFonts w:ascii="Times New Roman" w:eastAsia="Times New Roman" w:hAnsi="Times New Roman" w:cs="Times New Roman"/>
          <w:color w:val="000000"/>
          <w:sz w:val="28"/>
          <w:szCs w:val="28"/>
          <w:lang w:eastAsia="ru-RU"/>
        </w:rPr>
        <w:t xml:space="preserve">, является не простое овладение элементами проектирования, а высвобождение спрятанных в ребенке возможностей, сила которых в обычных условиях остается незадействованной. При этом ребенок  легко и естественно социализируется, осваивает принципы добра, человечности, разумного отношения к миру природы и окружающей </w:t>
      </w:r>
      <w:r w:rsidRPr="006A09B5">
        <w:rPr>
          <w:rFonts w:ascii="Times New Roman" w:eastAsia="Times New Roman" w:hAnsi="Times New Roman" w:cs="Times New Roman"/>
          <w:color w:val="000000"/>
          <w:sz w:val="28"/>
          <w:szCs w:val="28"/>
          <w:lang w:eastAsia="ru-RU"/>
        </w:rPr>
        <w:lastRenderedPageBreak/>
        <w:t>искусственной среды. Одновременно он учится очень дефицитному в нашем мире умению самостоятельно ставить и решать задачи.</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Программа «</w:t>
      </w:r>
      <w:proofErr w:type="spellStart"/>
      <w:r w:rsidRPr="006A09B5">
        <w:rPr>
          <w:rFonts w:ascii="Times New Roman" w:eastAsia="Times New Roman" w:hAnsi="Times New Roman" w:cs="Times New Roman"/>
          <w:color w:val="000000"/>
          <w:sz w:val="28"/>
          <w:szCs w:val="28"/>
          <w:lang w:eastAsia="ru-RU"/>
        </w:rPr>
        <w:t>Скрапбукинг</w:t>
      </w:r>
      <w:proofErr w:type="spellEnd"/>
      <w:r w:rsidRPr="006A09B5">
        <w:rPr>
          <w:rFonts w:ascii="Times New Roman" w:eastAsia="Times New Roman" w:hAnsi="Times New Roman" w:cs="Times New Roman"/>
          <w:color w:val="000000"/>
          <w:sz w:val="28"/>
          <w:szCs w:val="28"/>
          <w:lang w:eastAsia="ru-RU"/>
        </w:rPr>
        <w:t>» очень гибкая, что позволяет руководителю кружка использовать элементы из разных</w:t>
      </w:r>
      <w:r w:rsidRPr="006A09B5">
        <w:rPr>
          <w:rFonts w:ascii="Times New Roman" w:eastAsia="Times New Roman" w:hAnsi="Times New Roman" w:cs="Times New Roman"/>
          <w:sz w:val="28"/>
          <w:szCs w:val="28"/>
          <w:lang w:eastAsia="ru-RU"/>
        </w:rPr>
        <w:t> </w:t>
      </w:r>
      <w:hyperlink r:id="rId13" w:tooltip="Учебные пособия" w:history="1">
        <w:r w:rsidRPr="006A09B5">
          <w:rPr>
            <w:rFonts w:ascii="Times New Roman" w:eastAsia="Times New Roman" w:hAnsi="Times New Roman" w:cs="Times New Roman"/>
            <w:sz w:val="28"/>
            <w:szCs w:val="28"/>
            <w:bdr w:val="none" w:sz="0" w:space="0" w:color="auto" w:frame="1"/>
            <w:lang w:eastAsia="ru-RU"/>
          </w:rPr>
          <w:t>учебных пособий</w:t>
        </w:r>
      </w:hyperlink>
      <w:r w:rsidRPr="006A09B5">
        <w:rPr>
          <w:rFonts w:ascii="Times New Roman" w:eastAsia="Times New Roman" w:hAnsi="Times New Roman" w:cs="Times New Roman"/>
          <w:color w:val="000000"/>
          <w:sz w:val="28"/>
          <w:szCs w:val="28"/>
          <w:lang w:eastAsia="ru-RU"/>
        </w:rPr>
        <w:t>, методик, журналов. Стержневыми остаются три основных блока: «Изобразительная грамота», «Материаловедение» и «Проектирование».</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Выделение темы «Материаловедение» в отдельный блок связано со спецификой Программы кружка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 необходимо хорошо знать свойства и возможности материала, который выбран в переработку, а также о его взаимодействии с другими материалами. Такое выделение темы «Материаловедение» в отдельный раздел – нововведение данной Программы. Для тщательного исследования выбраны такие доступные подручные материалы, как бумага, картон, ткань, пенопласт, полиэтилен, проволока, пластик и др. В практической деятельности кружковцев предусмотрен постепенный переход от сравнительно простых упражнений с этими материалами к более сложному их объединению. Это вещи, которые вышли из употребления и существуют в каждом доме и постоянно прибывают с ростом благосостояния семьи.</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Цель:</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 </w:t>
      </w:r>
      <w:r w:rsidRPr="006A09B5">
        <w:rPr>
          <w:rFonts w:ascii="Times New Roman" w:eastAsia="Times New Roman" w:hAnsi="Times New Roman" w:cs="Times New Roman"/>
          <w:color w:val="000000"/>
          <w:sz w:val="28"/>
          <w:szCs w:val="28"/>
          <w:lang w:eastAsia="ru-RU"/>
        </w:rPr>
        <w:t>создание условий для самореализации ребенка в творчестве, воплощения в художественной работе неповторимых черт, своей индивидуальности.</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Задачи:</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i/>
          <w:iCs/>
          <w:color w:val="000000"/>
          <w:sz w:val="28"/>
          <w:szCs w:val="28"/>
          <w:bdr w:val="none" w:sz="0" w:space="0" w:color="auto" w:frame="1"/>
          <w:lang w:eastAsia="ru-RU"/>
        </w:rPr>
        <w:t>Обучающие:</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*закреплять и расширять знания, полученных на уроках трудового обучения, изобразительного искусства, математики, </w:t>
      </w:r>
      <w:hyperlink r:id="rId14" w:tooltip="Природоведение" w:history="1">
        <w:r w:rsidRPr="006A09B5">
          <w:rPr>
            <w:rFonts w:ascii="Times New Roman" w:eastAsia="Times New Roman" w:hAnsi="Times New Roman" w:cs="Times New Roman"/>
            <w:sz w:val="28"/>
            <w:szCs w:val="28"/>
            <w:bdr w:val="none" w:sz="0" w:space="0" w:color="auto" w:frame="1"/>
            <w:lang w:eastAsia="ru-RU"/>
          </w:rPr>
          <w:t>природоведения</w:t>
        </w:r>
      </w:hyperlink>
      <w:r w:rsidRPr="006A09B5">
        <w:rPr>
          <w:rFonts w:ascii="Times New Roman" w:eastAsia="Times New Roman" w:hAnsi="Times New Roman" w:cs="Times New Roman"/>
          <w:color w:val="000000"/>
          <w:sz w:val="28"/>
          <w:szCs w:val="28"/>
          <w:lang w:eastAsia="ru-RU"/>
        </w:rPr>
        <w:t>, литературы и т. д., и способствовать их систематизации;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*знакомить с основами знаний в области композиции, формообразования, графики, </w:t>
      </w:r>
      <w:proofErr w:type="spellStart"/>
      <w:r w:rsidRPr="006A09B5">
        <w:rPr>
          <w:rFonts w:ascii="Times New Roman" w:eastAsia="Times New Roman" w:hAnsi="Times New Roman" w:cs="Times New Roman"/>
          <w:color w:val="000000"/>
          <w:sz w:val="28"/>
          <w:szCs w:val="28"/>
          <w:lang w:eastAsia="ru-RU"/>
        </w:rPr>
        <w:t>цветоведения</w:t>
      </w:r>
      <w:proofErr w:type="spellEnd"/>
      <w:r w:rsidRPr="006A09B5">
        <w:rPr>
          <w:rFonts w:ascii="Times New Roman" w:eastAsia="Times New Roman" w:hAnsi="Times New Roman" w:cs="Times New Roman"/>
          <w:color w:val="000000"/>
          <w:sz w:val="28"/>
          <w:szCs w:val="28"/>
          <w:lang w:eastAsia="ru-RU"/>
        </w:rPr>
        <w:t xml:space="preserve"> и декоративно – прикладного искусства;</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*продолжать формировать образное, пространственное мышление и умение выразить свою мысль с помощью эскиза и объемных форм;</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*совершенствовать умения и формировать навыки работы нужными инструментами и приспособлениями при обработке других материалов;</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*приобретение навыков учебно – исследовательской работы.</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i/>
          <w:iCs/>
          <w:color w:val="000000"/>
          <w:sz w:val="28"/>
          <w:szCs w:val="28"/>
          <w:bdr w:val="none" w:sz="0" w:space="0" w:color="auto" w:frame="1"/>
          <w:lang w:eastAsia="ru-RU"/>
        </w:rPr>
        <w:t>Развивающие:</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lastRenderedPageBreak/>
        <w:t>*пробуждать любознательность в области декоративно – прикладного искусства, технической эстетики, архитектуры;</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*развивать смекалку, изобретательность и устойчивый интерес к творчеству художника, дизайнера;</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*формирование творческих способностей, духовную культуру и эмоциональное отношение к действительности: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*развивать умение ориентироваться в проблемных ситуациях:</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*развивать способность к синтезу и анализу, гибкость и мобильность в поисках решений и генерирования идей.</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i/>
          <w:iCs/>
          <w:color w:val="000000"/>
          <w:sz w:val="28"/>
          <w:szCs w:val="28"/>
          <w:bdr w:val="none" w:sz="0" w:space="0" w:color="auto" w:frame="1"/>
          <w:lang w:eastAsia="ru-RU"/>
        </w:rPr>
        <w:t>Воспитательные:</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*осуществлять трудовое, политехническое и эстетическое воспитание школьников:</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*воспитывать в детях любовь к родной стране, ее природе и людям:</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*добиваться максимальной самостоятельности детского творчества.</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Направления:</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1.  Расширенное знакомство детей с изделиями в технике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2.  Материаловедение.</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3.  Знакомство с некоторыми технологиями декоративно – прикладного творчества.</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4.  Самостоятельное создание детьми декоративных изделий.</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Обучение и художественное воспитание учащихся в кружке формирует представления о многообразии и увлекательности художественного творчества архитекторов, дизайнеров, конструкторов.</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Организация деятельности кружка</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Программа работы кружка  рассчитана на обучение детей от 7 до 16 лет. Занятия в первой группе (7-11.) проводятся три  раза в неделю по три часа. Наполняемость группы 8 – 10 человек. Всего 105 часов. Занятия во второй группе (12-16 лет) проводятся в группе, три  занятия в неделю по три часа. Всего 105 часов в году.</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Предполагаемый результат:</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*дети имеют представление о </w:t>
      </w:r>
      <w:proofErr w:type="spellStart"/>
      <w:r w:rsidRPr="006A09B5">
        <w:rPr>
          <w:rFonts w:ascii="Times New Roman" w:eastAsia="Times New Roman" w:hAnsi="Times New Roman" w:cs="Times New Roman"/>
          <w:color w:val="000000"/>
          <w:sz w:val="28"/>
          <w:szCs w:val="28"/>
          <w:lang w:eastAsia="ru-RU"/>
        </w:rPr>
        <w:t>скрапбукинге</w:t>
      </w:r>
      <w:proofErr w:type="spellEnd"/>
      <w:r w:rsidRPr="006A09B5">
        <w:rPr>
          <w:rFonts w:ascii="Times New Roman" w:eastAsia="Times New Roman" w:hAnsi="Times New Roman" w:cs="Times New Roman"/>
          <w:color w:val="000000"/>
          <w:sz w:val="28"/>
          <w:szCs w:val="28"/>
          <w:lang w:eastAsia="ru-RU"/>
        </w:rPr>
        <w:t xml:space="preserve"> как о виде хобби, ручном творчестве, заключающемся в изготовлении и оформлении различных изделий: закладок, открыток, коллажей, фотоколлажей и пр.</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*умеют различать изделия разных промыслов;</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*приобретают практические умения по работе с различными материалами;</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*у детей появляется интерес к истории и культуре нашего народа. Основная идея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 xml:space="preserve"> – сохранить фотографии и памятные вещи на длительный срок для будущих поколений.</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 xml:space="preserve">*развивается художественный вкус, они научатся видеть красивое вокруг себя, выражать свои впечатления, свое эмоциональное отношение через свое творчество. Каждое изделие, выполненное в технике </w:t>
      </w:r>
      <w:proofErr w:type="spellStart"/>
      <w:r w:rsidRPr="006A09B5">
        <w:rPr>
          <w:rFonts w:ascii="Times New Roman" w:eastAsia="Times New Roman" w:hAnsi="Times New Roman" w:cs="Times New Roman"/>
          <w:color w:val="000000"/>
          <w:sz w:val="28"/>
          <w:szCs w:val="28"/>
          <w:lang w:eastAsia="ru-RU"/>
        </w:rPr>
        <w:t>скрапбукинга</w:t>
      </w:r>
      <w:proofErr w:type="spellEnd"/>
      <w:r w:rsidRPr="006A09B5">
        <w:rPr>
          <w:rFonts w:ascii="Times New Roman" w:eastAsia="Times New Roman" w:hAnsi="Times New Roman" w:cs="Times New Roman"/>
          <w:color w:val="000000"/>
          <w:sz w:val="28"/>
          <w:szCs w:val="28"/>
          <w:lang w:eastAsia="ru-RU"/>
        </w:rPr>
        <w:t>, представляет законченную мысль, выраженную коллажем;</w:t>
      </w:r>
    </w:p>
    <w:p w:rsidR="00B43EF7" w:rsidRPr="006A09B5" w:rsidRDefault="00B43EF7" w:rsidP="00B43EF7">
      <w:pPr>
        <w:shd w:val="clear" w:color="auto" w:fill="FFFFFF"/>
        <w:spacing w:before="375" w:after="45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color w:val="000000"/>
          <w:sz w:val="28"/>
          <w:szCs w:val="28"/>
          <w:lang w:eastAsia="ru-RU"/>
        </w:rPr>
        <w:t>*приобретут трудовые навыки и умения, стремясь овладеть мастерством.</w:t>
      </w:r>
    </w:p>
    <w:p w:rsidR="00B43EF7" w:rsidRPr="006A09B5" w:rsidRDefault="00B43EF7" w:rsidP="00B43EF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6A09B5">
        <w:rPr>
          <w:rFonts w:ascii="Times New Roman" w:eastAsia="Times New Roman" w:hAnsi="Times New Roman" w:cs="Times New Roman"/>
          <w:b/>
          <w:bCs/>
          <w:color w:val="000000"/>
          <w:sz w:val="28"/>
          <w:szCs w:val="28"/>
          <w:bdr w:val="none" w:sz="0" w:space="0" w:color="auto" w:frame="1"/>
          <w:lang w:eastAsia="ru-RU"/>
        </w:rPr>
        <w:t>Итогом детской деятельности</w:t>
      </w:r>
      <w:r w:rsidRPr="006A09B5">
        <w:rPr>
          <w:rFonts w:ascii="Times New Roman" w:eastAsia="Times New Roman" w:hAnsi="Times New Roman" w:cs="Times New Roman"/>
          <w:color w:val="000000"/>
          <w:sz w:val="28"/>
          <w:szCs w:val="28"/>
          <w:lang w:eastAsia="ru-RU"/>
        </w:rPr>
        <w:t> могут служить выставки детского творчества; участие в конкурсах декоративно – прикладного творчества, развлечениях, досуговых мероприятиях, праздниках.</w:t>
      </w:r>
    </w:p>
    <w:p w:rsidR="00B43EF7" w:rsidRDefault="00B43EF7" w:rsidP="00B43EF7">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B43EF7" w:rsidRDefault="00B43EF7" w:rsidP="00B43EF7">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B43EF7" w:rsidRDefault="00B43EF7" w:rsidP="00B43EF7">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B43EF7" w:rsidRDefault="00B43EF7" w:rsidP="00B43EF7">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B43EF7" w:rsidRDefault="00B43EF7" w:rsidP="00B43EF7">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B43EF7" w:rsidRDefault="00B43EF7"/>
    <w:sectPr w:rsidR="00B43EF7" w:rsidSect="003C47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43EF7"/>
    <w:rsid w:val="00295B85"/>
    <w:rsid w:val="003C4764"/>
    <w:rsid w:val="003E260D"/>
    <w:rsid w:val="004619A6"/>
    <w:rsid w:val="00553E05"/>
    <w:rsid w:val="00650914"/>
    <w:rsid w:val="006A09B5"/>
    <w:rsid w:val="006C5169"/>
    <w:rsid w:val="007237CD"/>
    <w:rsid w:val="007E6A44"/>
    <w:rsid w:val="008C2246"/>
    <w:rsid w:val="008E7E77"/>
    <w:rsid w:val="00B43EF7"/>
    <w:rsid w:val="00B508C2"/>
    <w:rsid w:val="00F231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E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3E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C51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51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EF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C51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51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831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proektnaya_deyatelmznostmz/" TargetMode="External"/><Relationship Id="rId13" Type="http://schemas.openxmlformats.org/officeDocument/2006/relationships/hyperlink" Target="https://pandia.ru/text/category/uchebnie_posobiya/" TargetMode="External"/><Relationship Id="rId3" Type="http://schemas.openxmlformats.org/officeDocument/2006/relationships/settings" Target="settings.xml"/><Relationship Id="rId7" Type="http://schemas.openxmlformats.org/officeDocument/2006/relationships/hyperlink" Target="https://pandia.ru/text/category/akvarelmz/" TargetMode="External"/><Relationship Id="rId12" Type="http://schemas.openxmlformats.org/officeDocument/2006/relationships/hyperlink" Target="https://pandia.ru/text/category/razvitie_rebenka/"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andia.ru/text/category/razvivayushie_igri/" TargetMode="External"/><Relationship Id="rId11" Type="http://schemas.openxmlformats.org/officeDocument/2006/relationships/hyperlink" Target="https://pandia.ru/text/category/innovatcionnaya_deyatelmznostmz/"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s://pandia.ru/text/category/koll/" TargetMode="External"/><Relationship Id="rId4" Type="http://schemas.openxmlformats.org/officeDocument/2006/relationships/webSettings" Target="webSettings.xml"/><Relationship Id="rId9" Type="http://schemas.openxmlformats.org/officeDocument/2006/relationships/hyperlink" Target="https://pandia.ru/text/category/nauchno_issledovatelmzskaya_deyatelmznostmz/" TargetMode="External"/><Relationship Id="rId14" Type="http://schemas.openxmlformats.org/officeDocument/2006/relationships/hyperlink" Target="https://pandia.ru/text/category/prirodoved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0A10A-385D-47BE-A8E5-35D03AD9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3213</Words>
  <Characters>18315</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Sergei</dc:creator>
  <cp:lastModifiedBy>Admin</cp:lastModifiedBy>
  <cp:revision>8</cp:revision>
  <cp:lastPrinted>2021-10-11T07:46:00Z</cp:lastPrinted>
  <dcterms:created xsi:type="dcterms:W3CDTF">2019-10-20T18:30:00Z</dcterms:created>
  <dcterms:modified xsi:type="dcterms:W3CDTF">2021-12-17T14:51:00Z</dcterms:modified>
</cp:coreProperties>
</file>